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3"/>
        <w:gridCol w:w="1156"/>
        <w:gridCol w:w="889"/>
        <w:gridCol w:w="2001"/>
        <w:gridCol w:w="1726"/>
        <w:gridCol w:w="790"/>
        <w:gridCol w:w="1601"/>
      </w:tblGrid>
      <w:tr w:rsidR="009976B5" w:rsidRPr="00FF00AF" w:rsidTr="00B85B38">
        <w:tc>
          <w:tcPr>
            <w:tcW w:w="1413" w:type="dxa"/>
          </w:tcPr>
          <w:p w:rsidR="005B2A69" w:rsidRPr="00FF00AF" w:rsidRDefault="005B2A69" w:rsidP="00CB4949">
            <w:pPr>
              <w:jc w:val="center"/>
              <w:rPr>
                <w:sz w:val="20"/>
                <w:szCs w:val="20"/>
              </w:rPr>
            </w:pPr>
            <w:r w:rsidRPr="00FF00AF">
              <w:rPr>
                <w:sz w:val="20"/>
                <w:szCs w:val="20"/>
              </w:rPr>
              <w:t>Course  Nbr</w:t>
            </w:r>
          </w:p>
        </w:tc>
        <w:tc>
          <w:tcPr>
            <w:tcW w:w="1156" w:type="dxa"/>
          </w:tcPr>
          <w:p w:rsidR="005B2A69" w:rsidRPr="00FF00AF" w:rsidRDefault="005B2A69" w:rsidP="00CB4949">
            <w:pPr>
              <w:jc w:val="center"/>
              <w:rPr>
                <w:sz w:val="20"/>
                <w:szCs w:val="20"/>
              </w:rPr>
            </w:pPr>
            <w:r w:rsidRPr="00FF00AF">
              <w:rPr>
                <w:sz w:val="20"/>
                <w:szCs w:val="20"/>
              </w:rPr>
              <w:t>Section Nbr</w:t>
            </w:r>
          </w:p>
        </w:tc>
        <w:tc>
          <w:tcPr>
            <w:tcW w:w="889" w:type="dxa"/>
          </w:tcPr>
          <w:p w:rsidR="005B2A69" w:rsidRPr="00FF00AF" w:rsidRDefault="005B2A69" w:rsidP="00CB4949">
            <w:pPr>
              <w:jc w:val="center"/>
              <w:rPr>
                <w:sz w:val="20"/>
                <w:szCs w:val="20"/>
              </w:rPr>
            </w:pPr>
            <w:r w:rsidRPr="00FF00AF">
              <w:rPr>
                <w:sz w:val="20"/>
                <w:szCs w:val="20"/>
              </w:rPr>
              <w:t>Class Nbr</w:t>
            </w:r>
          </w:p>
        </w:tc>
        <w:tc>
          <w:tcPr>
            <w:tcW w:w="2001" w:type="dxa"/>
          </w:tcPr>
          <w:p w:rsidR="005B2A69" w:rsidRPr="00FF00AF" w:rsidRDefault="005B2A69" w:rsidP="00CB4949">
            <w:pPr>
              <w:jc w:val="center"/>
              <w:rPr>
                <w:sz w:val="20"/>
                <w:szCs w:val="20"/>
              </w:rPr>
            </w:pPr>
            <w:r w:rsidRPr="00FF00AF">
              <w:rPr>
                <w:sz w:val="20"/>
                <w:szCs w:val="20"/>
              </w:rPr>
              <w:t>Professor</w:t>
            </w:r>
          </w:p>
          <w:p w:rsidR="005B2A69" w:rsidRPr="00FF00AF" w:rsidRDefault="005B2A69" w:rsidP="00CB4949">
            <w:pPr>
              <w:jc w:val="center"/>
              <w:rPr>
                <w:sz w:val="20"/>
                <w:szCs w:val="20"/>
              </w:rPr>
            </w:pPr>
            <w:r w:rsidRPr="00FF00AF">
              <w:rPr>
                <w:sz w:val="20"/>
                <w:szCs w:val="20"/>
              </w:rPr>
              <w:t>Department</w:t>
            </w:r>
          </w:p>
        </w:tc>
        <w:tc>
          <w:tcPr>
            <w:tcW w:w="1726" w:type="dxa"/>
          </w:tcPr>
          <w:p w:rsidR="00E07A4E" w:rsidRPr="00FF00AF" w:rsidRDefault="00E07A4E" w:rsidP="00CB4949">
            <w:pPr>
              <w:jc w:val="center"/>
              <w:rPr>
                <w:sz w:val="20"/>
                <w:szCs w:val="20"/>
              </w:rPr>
            </w:pPr>
          </w:p>
          <w:p w:rsidR="005B2A69" w:rsidRPr="00FF00AF" w:rsidRDefault="005B2A69" w:rsidP="00CB4949">
            <w:pPr>
              <w:jc w:val="center"/>
              <w:rPr>
                <w:sz w:val="20"/>
                <w:szCs w:val="20"/>
              </w:rPr>
            </w:pPr>
            <w:r w:rsidRPr="00FF00AF">
              <w:rPr>
                <w:sz w:val="20"/>
                <w:szCs w:val="20"/>
              </w:rPr>
              <w:t>Course Title</w:t>
            </w:r>
          </w:p>
        </w:tc>
        <w:tc>
          <w:tcPr>
            <w:tcW w:w="790" w:type="dxa"/>
          </w:tcPr>
          <w:p w:rsidR="005B2A69" w:rsidRPr="00FF00AF" w:rsidRDefault="005B2A69" w:rsidP="00CB4949">
            <w:pPr>
              <w:jc w:val="center"/>
              <w:rPr>
                <w:sz w:val="20"/>
                <w:szCs w:val="20"/>
              </w:rPr>
            </w:pPr>
            <w:r w:rsidRPr="00FF00AF">
              <w:rPr>
                <w:sz w:val="20"/>
                <w:szCs w:val="20"/>
              </w:rPr>
              <w:t>Credit Hr.</w:t>
            </w:r>
          </w:p>
        </w:tc>
        <w:tc>
          <w:tcPr>
            <w:tcW w:w="1601" w:type="dxa"/>
          </w:tcPr>
          <w:p w:rsidR="005B2A69" w:rsidRPr="00FF00AF" w:rsidRDefault="005B2A69" w:rsidP="00CB4949">
            <w:pPr>
              <w:jc w:val="center"/>
              <w:rPr>
                <w:sz w:val="20"/>
                <w:szCs w:val="20"/>
              </w:rPr>
            </w:pPr>
            <w:r w:rsidRPr="00FF00AF">
              <w:rPr>
                <w:sz w:val="20"/>
                <w:szCs w:val="20"/>
              </w:rPr>
              <w:t>Day/Time/</w:t>
            </w:r>
          </w:p>
          <w:p w:rsidR="005B2A69" w:rsidRPr="00FF00AF" w:rsidRDefault="005B2A69" w:rsidP="00CB4949">
            <w:pPr>
              <w:jc w:val="center"/>
              <w:rPr>
                <w:sz w:val="20"/>
                <w:szCs w:val="20"/>
              </w:rPr>
            </w:pPr>
            <w:r w:rsidRPr="00FF00AF">
              <w:rPr>
                <w:sz w:val="20"/>
                <w:szCs w:val="20"/>
              </w:rPr>
              <w:t>Room Nbr</w:t>
            </w:r>
          </w:p>
        </w:tc>
      </w:tr>
      <w:tr w:rsidR="00B008A1" w:rsidRPr="00FF00AF" w:rsidTr="00B85B38">
        <w:tc>
          <w:tcPr>
            <w:tcW w:w="1413" w:type="dxa"/>
          </w:tcPr>
          <w:p w:rsidR="00E07A4E" w:rsidRPr="00FF00AF" w:rsidRDefault="00E07A4E" w:rsidP="00CB4949">
            <w:pPr>
              <w:jc w:val="center"/>
              <w:rPr>
                <w:b/>
                <w:i/>
                <w:iCs/>
                <w:sz w:val="20"/>
                <w:szCs w:val="20"/>
              </w:rPr>
            </w:pPr>
          </w:p>
          <w:p w:rsidR="000F3AF2" w:rsidRPr="00FF00AF" w:rsidRDefault="000F3AF2" w:rsidP="00CB4949">
            <w:pPr>
              <w:jc w:val="center"/>
              <w:rPr>
                <w:b/>
                <w:i/>
                <w:iCs/>
                <w:sz w:val="20"/>
                <w:szCs w:val="20"/>
              </w:rPr>
            </w:pPr>
            <w:r w:rsidRPr="00FF00AF">
              <w:rPr>
                <w:b/>
                <w:i/>
                <w:iCs/>
                <w:sz w:val="20"/>
                <w:szCs w:val="20"/>
              </w:rPr>
              <w:t>IFS 2015</w:t>
            </w:r>
          </w:p>
          <w:p w:rsidR="00A06B89" w:rsidRPr="00FF00AF" w:rsidRDefault="00A06B89" w:rsidP="00CB4949">
            <w:pPr>
              <w:jc w:val="center"/>
              <w:rPr>
                <w:b/>
                <w:i/>
                <w:iCs/>
                <w:sz w:val="20"/>
                <w:szCs w:val="20"/>
              </w:rPr>
            </w:pPr>
          </w:p>
        </w:tc>
        <w:tc>
          <w:tcPr>
            <w:tcW w:w="1156" w:type="dxa"/>
          </w:tcPr>
          <w:p w:rsidR="00E07A4E" w:rsidRPr="00FF00AF" w:rsidRDefault="00E07A4E" w:rsidP="00CB4949">
            <w:pPr>
              <w:jc w:val="center"/>
              <w:rPr>
                <w:b/>
                <w:i/>
                <w:sz w:val="20"/>
                <w:szCs w:val="20"/>
              </w:rPr>
            </w:pPr>
          </w:p>
          <w:p w:rsidR="000F3AF2" w:rsidRPr="00FF00AF" w:rsidRDefault="00E07A4E" w:rsidP="00CB4949">
            <w:pPr>
              <w:jc w:val="center"/>
              <w:rPr>
                <w:b/>
                <w:i/>
                <w:sz w:val="20"/>
                <w:szCs w:val="20"/>
              </w:rPr>
            </w:pPr>
            <w:r w:rsidRPr="00FF00AF">
              <w:rPr>
                <w:b/>
                <w:i/>
                <w:sz w:val="20"/>
                <w:szCs w:val="20"/>
              </w:rPr>
              <w:t>1</w:t>
            </w:r>
          </w:p>
        </w:tc>
        <w:tc>
          <w:tcPr>
            <w:tcW w:w="889" w:type="dxa"/>
          </w:tcPr>
          <w:p w:rsidR="00E07A4E" w:rsidRPr="00FF00AF" w:rsidRDefault="00E07A4E" w:rsidP="00CB4949">
            <w:pPr>
              <w:jc w:val="center"/>
              <w:rPr>
                <w:b/>
                <w:i/>
                <w:iCs/>
                <w:sz w:val="20"/>
                <w:szCs w:val="20"/>
              </w:rPr>
            </w:pPr>
          </w:p>
          <w:p w:rsidR="000F3AF2" w:rsidRPr="00FF00AF" w:rsidRDefault="009838F6" w:rsidP="00CB4949">
            <w:pPr>
              <w:jc w:val="center"/>
              <w:rPr>
                <w:b/>
                <w:i/>
                <w:iCs/>
                <w:sz w:val="20"/>
                <w:szCs w:val="20"/>
              </w:rPr>
            </w:pPr>
            <w:r w:rsidRPr="00FF00AF">
              <w:rPr>
                <w:b/>
                <w:i/>
                <w:iCs/>
                <w:sz w:val="20"/>
                <w:szCs w:val="20"/>
              </w:rPr>
              <w:t>12180</w:t>
            </w:r>
          </w:p>
        </w:tc>
        <w:tc>
          <w:tcPr>
            <w:tcW w:w="2001" w:type="dxa"/>
          </w:tcPr>
          <w:p w:rsidR="00E07A4E" w:rsidRPr="00FF00AF" w:rsidRDefault="00E07A4E" w:rsidP="00CB4949">
            <w:pPr>
              <w:jc w:val="center"/>
              <w:rPr>
                <w:rFonts w:eastAsia="Times New Roman" w:cs="Times New Roman"/>
                <w:b/>
                <w:i/>
                <w:iCs/>
                <w:sz w:val="20"/>
                <w:szCs w:val="20"/>
              </w:rPr>
            </w:pPr>
          </w:p>
          <w:p w:rsidR="000F3AF2" w:rsidRPr="00FF00AF" w:rsidRDefault="000F3AF2" w:rsidP="00CB4949">
            <w:pPr>
              <w:jc w:val="center"/>
              <w:rPr>
                <w:rFonts w:eastAsia="Times New Roman" w:cs="Times New Roman"/>
                <w:b/>
                <w:i/>
                <w:iCs/>
                <w:sz w:val="20"/>
                <w:szCs w:val="20"/>
              </w:rPr>
            </w:pPr>
            <w:r w:rsidRPr="00FF00AF">
              <w:rPr>
                <w:rFonts w:eastAsia="Times New Roman" w:cs="Times New Roman"/>
                <w:b/>
                <w:i/>
                <w:iCs/>
                <w:sz w:val="20"/>
                <w:szCs w:val="20"/>
              </w:rPr>
              <w:t>Mary Stewart</w:t>
            </w:r>
          </w:p>
          <w:p w:rsidR="009838F6" w:rsidRPr="00FF00AF" w:rsidRDefault="009838F6" w:rsidP="00CB4949">
            <w:pPr>
              <w:jc w:val="center"/>
              <w:rPr>
                <w:rFonts w:eastAsia="Times New Roman" w:cs="Times New Roman"/>
                <w:b/>
                <w:i/>
                <w:iCs/>
                <w:sz w:val="20"/>
                <w:szCs w:val="20"/>
              </w:rPr>
            </w:pPr>
            <w:r w:rsidRPr="00FF00AF">
              <w:rPr>
                <w:rFonts w:eastAsia="Times New Roman" w:cs="Times New Roman"/>
                <w:b/>
                <w:i/>
                <w:iCs/>
                <w:sz w:val="20"/>
                <w:szCs w:val="20"/>
              </w:rPr>
              <w:t>(Art)</w:t>
            </w:r>
          </w:p>
        </w:tc>
        <w:tc>
          <w:tcPr>
            <w:tcW w:w="1726" w:type="dxa"/>
          </w:tcPr>
          <w:p w:rsidR="00E07A4E" w:rsidRPr="00FF00AF" w:rsidRDefault="00E07A4E" w:rsidP="00CB4949">
            <w:pPr>
              <w:jc w:val="center"/>
              <w:rPr>
                <w:rFonts w:eastAsia="Times New Roman" w:cs="Times New Roman"/>
                <w:b/>
                <w:i/>
                <w:iCs/>
                <w:sz w:val="20"/>
                <w:szCs w:val="20"/>
              </w:rPr>
            </w:pPr>
          </w:p>
          <w:p w:rsidR="000F3AF2" w:rsidRPr="00FF00AF" w:rsidRDefault="000F3AF2" w:rsidP="00CB4949">
            <w:pPr>
              <w:jc w:val="center"/>
              <w:rPr>
                <w:rFonts w:eastAsia="Times New Roman" w:cs="Times New Roman"/>
                <w:b/>
                <w:i/>
                <w:iCs/>
                <w:sz w:val="20"/>
                <w:szCs w:val="20"/>
              </w:rPr>
            </w:pPr>
            <w:r w:rsidRPr="00FF00AF">
              <w:rPr>
                <w:rFonts w:eastAsia="Times New Roman" w:cs="Times New Roman"/>
                <w:b/>
                <w:i/>
                <w:iCs/>
                <w:sz w:val="20"/>
                <w:szCs w:val="20"/>
              </w:rPr>
              <w:t>Creative Inquiry</w:t>
            </w:r>
          </w:p>
        </w:tc>
        <w:tc>
          <w:tcPr>
            <w:tcW w:w="790" w:type="dxa"/>
          </w:tcPr>
          <w:p w:rsidR="00E07A4E" w:rsidRPr="00FF00AF" w:rsidRDefault="00E07A4E" w:rsidP="00CB4949">
            <w:pPr>
              <w:jc w:val="center"/>
              <w:rPr>
                <w:b/>
                <w:i/>
                <w:sz w:val="20"/>
                <w:szCs w:val="20"/>
              </w:rPr>
            </w:pPr>
          </w:p>
          <w:p w:rsidR="000F3AF2" w:rsidRPr="00FF00AF" w:rsidRDefault="006D75F7" w:rsidP="00CB4949">
            <w:pPr>
              <w:jc w:val="center"/>
              <w:rPr>
                <w:b/>
                <w:i/>
                <w:sz w:val="20"/>
                <w:szCs w:val="20"/>
              </w:rPr>
            </w:pPr>
            <w:r w:rsidRPr="00FF00AF">
              <w:rPr>
                <w:b/>
                <w:i/>
                <w:sz w:val="20"/>
                <w:szCs w:val="20"/>
              </w:rPr>
              <w:t>3</w:t>
            </w:r>
          </w:p>
          <w:p w:rsidR="006D75F7" w:rsidRPr="00FF00AF" w:rsidRDefault="006D75F7" w:rsidP="00CB4949">
            <w:pPr>
              <w:jc w:val="center"/>
              <w:rPr>
                <w:b/>
                <w:i/>
                <w:sz w:val="20"/>
                <w:szCs w:val="20"/>
              </w:rPr>
            </w:pPr>
            <w:r w:rsidRPr="00FF00AF">
              <w:rPr>
                <w:b/>
                <w:i/>
                <w:sz w:val="20"/>
                <w:szCs w:val="20"/>
              </w:rPr>
              <w:t>W</w:t>
            </w:r>
          </w:p>
        </w:tc>
        <w:tc>
          <w:tcPr>
            <w:tcW w:w="1601" w:type="dxa"/>
          </w:tcPr>
          <w:p w:rsidR="000F3AF2" w:rsidRPr="00FF00AF" w:rsidRDefault="006D75F7" w:rsidP="00CB4949">
            <w:pPr>
              <w:jc w:val="center"/>
              <w:rPr>
                <w:rFonts w:eastAsia="Times New Roman" w:cs="Times New Roman"/>
                <w:b/>
                <w:i/>
                <w:iCs/>
                <w:sz w:val="20"/>
                <w:szCs w:val="20"/>
              </w:rPr>
            </w:pPr>
            <w:r w:rsidRPr="00FF00AF">
              <w:rPr>
                <w:rFonts w:eastAsia="Times New Roman" w:cs="Times New Roman"/>
                <w:b/>
                <w:i/>
                <w:iCs/>
                <w:sz w:val="20"/>
                <w:szCs w:val="20"/>
              </w:rPr>
              <w:t>We</w:t>
            </w:r>
          </w:p>
          <w:p w:rsidR="006D75F7" w:rsidRPr="00FF00AF" w:rsidRDefault="006D75F7" w:rsidP="00CB4949">
            <w:pPr>
              <w:jc w:val="center"/>
              <w:rPr>
                <w:rFonts w:eastAsia="Times New Roman" w:cs="Times New Roman"/>
                <w:b/>
                <w:i/>
                <w:iCs/>
                <w:sz w:val="20"/>
                <w:szCs w:val="20"/>
              </w:rPr>
            </w:pPr>
            <w:r w:rsidRPr="00FF00AF">
              <w:rPr>
                <w:rFonts w:eastAsia="Times New Roman" w:cs="Times New Roman"/>
                <w:b/>
                <w:i/>
                <w:iCs/>
                <w:sz w:val="20"/>
                <w:szCs w:val="20"/>
              </w:rPr>
              <w:t>12:15 -3:00 pm</w:t>
            </w:r>
          </w:p>
          <w:p w:rsidR="006D75F7" w:rsidRPr="00FF00AF" w:rsidRDefault="006D75F7" w:rsidP="00CB4949">
            <w:pPr>
              <w:jc w:val="center"/>
              <w:rPr>
                <w:rFonts w:eastAsia="Times New Roman" w:cs="Times New Roman"/>
                <w:b/>
                <w:i/>
                <w:iCs/>
                <w:sz w:val="20"/>
                <w:szCs w:val="20"/>
              </w:rPr>
            </w:pPr>
            <w:r w:rsidRPr="00FF00AF">
              <w:rPr>
                <w:rFonts w:eastAsia="Times New Roman" w:cs="Times New Roman"/>
                <w:b/>
                <w:i/>
                <w:iCs/>
                <w:sz w:val="20"/>
                <w:szCs w:val="20"/>
              </w:rPr>
              <w:t>HSF 2008</w:t>
            </w:r>
          </w:p>
        </w:tc>
      </w:tr>
      <w:tr w:rsidR="00B008A1" w:rsidRPr="00FF00AF" w:rsidTr="00B85B38">
        <w:tc>
          <w:tcPr>
            <w:tcW w:w="1413" w:type="dxa"/>
          </w:tcPr>
          <w:p w:rsidR="005552E9" w:rsidRPr="005552E9" w:rsidRDefault="005552E9" w:rsidP="00CB4949">
            <w:pPr>
              <w:jc w:val="center"/>
              <w:rPr>
                <w:b/>
                <w:i/>
                <w:iCs/>
                <w:sz w:val="20"/>
                <w:szCs w:val="20"/>
              </w:rPr>
            </w:pPr>
          </w:p>
          <w:p w:rsidR="000F3AF2" w:rsidRPr="005552E9" w:rsidRDefault="000F3AF2" w:rsidP="00CB4949">
            <w:pPr>
              <w:jc w:val="center"/>
              <w:rPr>
                <w:b/>
                <w:i/>
                <w:iCs/>
                <w:sz w:val="20"/>
                <w:szCs w:val="20"/>
              </w:rPr>
            </w:pPr>
            <w:r w:rsidRPr="005552E9">
              <w:rPr>
                <w:b/>
                <w:i/>
                <w:iCs/>
                <w:sz w:val="20"/>
                <w:szCs w:val="20"/>
              </w:rPr>
              <w:t>IFS 2027</w:t>
            </w:r>
          </w:p>
          <w:p w:rsidR="00144858" w:rsidRPr="005552E9" w:rsidRDefault="00144858" w:rsidP="00CB4949">
            <w:pPr>
              <w:jc w:val="center"/>
              <w:rPr>
                <w:b/>
                <w:i/>
                <w:iCs/>
                <w:sz w:val="20"/>
                <w:szCs w:val="20"/>
              </w:rPr>
            </w:pPr>
          </w:p>
        </w:tc>
        <w:tc>
          <w:tcPr>
            <w:tcW w:w="1156" w:type="dxa"/>
          </w:tcPr>
          <w:p w:rsidR="000F3AF2" w:rsidRPr="005552E9" w:rsidRDefault="000F3AF2" w:rsidP="005552E9">
            <w:pPr>
              <w:jc w:val="center"/>
              <w:rPr>
                <w:b/>
                <w:i/>
                <w:sz w:val="20"/>
                <w:szCs w:val="20"/>
              </w:rPr>
            </w:pPr>
          </w:p>
          <w:p w:rsidR="005552E9" w:rsidRPr="005552E9" w:rsidRDefault="006C4F02" w:rsidP="005552E9">
            <w:pPr>
              <w:jc w:val="center"/>
              <w:rPr>
                <w:b/>
                <w:i/>
                <w:sz w:val="20"/>
                <w:szCs w:val="20"/>
              </w:rPr>
            </w:pPr>
            <w:r>
              <w:rPr>
                <w:b/>
                <w:i/>
                <w:sz w:val="20"/>
                <w:szCs w:val="20"/>
              </w:rPr>
              <w:t>1</w:t>
            </w:r>
          </w:p>
        </w:tc>
        <w:tc>
          <w:tcPr>
            <w:tcW w:w="889" w:type="dxa"/>
          </w:tcPr>
          <w:p w:rsidR="000F3AF2" w:rsidRPr="005552E9" w:rsidRDefault="000F3AF2" w:rsidP="005552E9">
            <w:pPr>
              <w:jc w:val="center"/>
              <w:rPr>
                <w:b/>
                <w:i/>
                <w:iCs/>
                <w:sz w:val="20"/>
                <w:szCs w:val="20"/>
              </w:rPr>
            </w:pPr>
          </w:p>
          <w:p w:rsidR="005552E9" w:rsidRPr="005552E9" w:rsidRDefault="006C4F02" w:rsidP="005552E9">
            <w:pPr>
              <w:jc w:val="center"/>
              <w:rPr>
                <w:b/>
                <w:i/>
                <w:iCs/>
                <w:sz w:val="20"/>
                <w:szCs w:val="20"/>
              </w:rPr>
            </w:pPr>
            <w:r>
              <w:rPr>
                <w:b/>
                <w:i/>
                <w:iCs/>
                <w:sz w:val="20"/>
                <w:szCs w:val="20"/>
              </w:rPr>
              <w:t>13327</w:t>
            </w:r>
          </w:p>
        </w:tc>
        <w:tc>
          <w:tcPr>
            <w:tcW w:w="2001" w:type="dxa"/>
          </w:tcPr>
          <w:p w:rsidR="005552E9" w:rsidRPr="005552E9" w:rsidRDefault="005552E9" w:rsidP="00CB4949">
            <w:pPr>
              <w:jc w:val="center"/>
              <w:rPr>
                <w:rFonts w:eastAsia="Times New Roman" w:cs="Times New Roman"/>
                <w:b/>
                <w:i/>
                <w:iCs/>
                <w:sz w:val="20"/>
                <w:szCs w:val="20"/>
              </w:rPr>
            </w:pPr>
          </w:p>
          <w:p w:rsidR="000F3AF2" w:rsidRPr="005552E9" w:rsidRDefault="000F3AF2" w:rsidP="00CB4949">
            <w:pPr>
              <w:jc w:val="center"/>
              <w:rPr>
                <w:rFonts w:eastAsia="Times New Roman" w:cs="Times New Roman"/>
                <w:b/>
                <w:i/>
                <w:iCs/>
                <w:sz w:val="20"/>
                <w:szCs w:val="20"/>
              </w:rPr>
            </w:pPr>
            <w:proofErr w:type="spellStart"/>
            <w:r w:rsidRPr="005552E9">
              <w:rPr>
                <w:rFonts w:eastAsia="Times New Roman" w:cs="Times New Roman"/>
                <w:b/>
                <w:i/>
                <w:iCs/>
                <w:sz w:val="20"/>
                <w:szCs w:val="20"/>
              </w:rPr>
              <w:t>Valliere</w:t>
            </w:r>
            <w:proofErr w:type="spellEnd"/>
            <w:r w:rsidRPr="005552E9">
              <w:rPr>
                <w:rFonts w:eastAsia="Times New Roman" w:cs="Times New Roman"/>
                <w:b/>
                <w:i/>
                <w:iCs/>
                <w:sz w:val="20"/>
                <w:szCs w:val="20"/>
              </w:rPr>
              <w:t xml:space="preserve"> </w:t>
            </w:r>
            <w:proofErr w:type="spellStart"/>
            <w:r w:rsidRPr="005552E9">
              <w:rPr>
                <w:rFonts w:eastAsia="Times New Roman" w:cs="Times New Roman"/>
                <w:b/>
                <w:i/>
                <w:iCs/>
                <w:sz w:val="20"/>
                <w:szCs w:val="20"/>
              </w:rPr>
              <w:t>Auzenne</w:t>
            </w:r>
            <w:proofErr w:type="spellEnd"/>
          </w:p>
          <w:p w:rsidR="00D41882" w:rsidRPr="005552E9" w:rsidRDefault="00D41882" w:rsidP="00CB4949">
            <w:pPr>
              <w:jc w:val="center"/>
              <w:rPr>
                <w:rFonts w:eastAsia="Times New Roman" w:cs="Times New Roman"/>
                <w:b/>
                <w:i/>
                <w:iCs/>
                <w:sz w:val="20"/>
                <w:szCs w:val="20"/>
              </w:rPr>
            </w:pPr>
            <w:r w:rsidRPr="005552E9">
              <w:rPr>
                <w:rFonts w:eastAsia="Times New Roman" w:cs="Times New Roman"/>
                <w:b/>
                <w:i/>
                <w:iCs/>
                <w:sz w:val="20"/>
                <w:szCs w:val="20"/>
              </w:rPr>
              <w:t>(Film)</w:t>
            </w:r>
          </w:p>
        </w:tc>
        <w:tc>
          <w:tcPr>
            <w:tcW w:w="1726" w:type="dxa"/>
          </w:tcPr>
          <w:p w:rsidR="005552E9" w:rsidRPr="005552E9" w:rsidRDefault="005552E9" w:rsidP="00CB4949">
            <w:pPr>
              <w:jc w:val="center"/>
              <w:rPr>
                <w:rFonts w:eastAsia="Times New Roman" w:cs="Times New Roman"/>
                <w:b/>
                <w:i/>
                <w:iCs/>
                <w:sz w:val="20"/>
                <w:szCs w:val="20"/>
              </w:rPr>
            </w:pPr>
          </w:p>
          <w:p w:rsidR="000F3AF2" w:rsidRPr="005552E9" w:rsidRDefault="000F3AF2" w:rsidP="00CB4949">
            <w:pPr>
              <w:jc w:val="center"/>
              <w:rPr>
                <w:rFonts w:eastAsia="Times New Roman" w:cs="Times New Roman"/>
                <w:b/>
                <w:i/>
                <w:iCs/>
                <w:sz w:val="20"/>
                <w:szCs w:val="20"/>
              </w:rPr>
            </w:pPr>
            <w:r w:rsidRPr="005552E9">
              <w:rPr>
                <w:rFonts w:eastAsia="Times New Roman" w:cs="Times New Roman"/>
                <w:b/>
                <w:i/>
                <w:iCs/>
                <w:sz w:val="20"/>
                <w:szCs w:val="20"/>
              </w:rPr>
              <w:t>Animation &amp; Identity</w:t>
            </w:r>
          </w:p>
        </w:tc>
        <w:tc>
          <w:tcPr>
            <w:tcW w:w="790" w:type="dxa"/>
          </w:tcPr>
          <w:p w:rsidR="005552E9" w:rsidRPr="005552E9" w:rsidRDefault="005552E9" w:rsidP="00CB4949">
            <w:pPr>
              <w:rPr>
                <w:b/>
                <w:i/>
                <w:sz w:val="20"/>
                <w:szCs w:val="20"/>
              </w:rPr>
            </w:pPr>
          </w:p>
          <w:p w:rsidR="000F3AF2" w:rsidRPr="005552E9" w:rsidRDefault="00CE7E69" w:rsidP="005552E9">
            <w:pPr>
              <w:jc w:val="center"/>
              <w:rPr>
                <w:b/>
                <w:i/>
                <w:sz w:val="20"/>
                <w:szCs w:val="20"/>
              </w:rPr>
            </w:pPr>
            <w:r w:rsidRPr="005552E9">
              <w:rPr>
                <w:b/>
                <w:i/>
                <w:sz w:val="20"/>
                <w:szCs w:val="20"/>
              </w:rPr>
              <w:t>3</w:t>
            </w:r>
          </w:p>
          <w:p w:rsidR="00CE7E69" w:rsidRPr="005552E9" w:rsidRDefault="00CE7E69" w:rsidP="005552E9">
            <w:pPr>
              <w:jc w:val="center"/>
              <w:rPr>
                <w:b/>
                <w:i/>
                <w:sz w:val="20"/>
                <w:szCs w:val="20"/>
              </w:rPr>
            </w:pPr>
            <w:r w:rsidRPr="005552E9">
              <w:rPr>
                <w:b/>
                <w:i/>
                <w:sz w:val="20"/>
                <w:szCs w:val="20"/>
              </w:rPr>
              <w:t>W</w:t>
            </w:r>
          </w:p>
        </w:tc>
        <w:tc>
          <w:tcPr>
            <w:tcW w:w="1601" w:type="dxa"/>
          </w:tcPr>
          <w:p w:rsidR="005552E9" w:rsidRPr="005552E9" w:rsidRDefault="005552E9" w:rsidP="00CB4949">
            <w:pPr>
              <w:jc w:val="center"/>
              <w:rPr>
                <w:rFonts w:eastAsia="Times New Roman" w:cs="Times New Roman"/>
                <w:b/>
                <w:i/>
                <w:iCs/>
                <w:sz w:val="20"/>
                <w:szCs w:val="20"/>
              </w:rPr>
            </w:pPr>
          </w:p>
          <w:p w:rsidR="00CE7E69" w:rsidRDefault="006C4F02" w:rsidP="00CB4949">
            <w:pPr>
              <w:jc w:val="center"/>
              <w:rPr>
                <w:rFonts w:eastAsia="Times New Roman" w:cs="Times New Roman"/>
                <w:b/>
                <w:i/>
                <w:iCs/>
                <w:sz w:val="20"/>
                <w:szCs w:val="20"/>
              </w:rPr>
            </w:pPr>
            <w:r>
              <w:rPr>
                <w:rFonts w:eastAsia="Times New Roman" w:cs="Times New Roman"/>
                <w:b/>
                <w:i/>
                <w:iCs/>
                <w:sz w:val="20"/>
                <w:szCs w:val="20"/>
              </w:rPr>
              <w:t>Tu</w:t>
            </w:r>
          </w:p>
          <w:p w:rsidR="006C4F02" w:rsidRDefault="006C4F02" w:rsidP="00CB4949">
            <w:pPr>
              <w:jc w:val="center"/>
              <w:rPr>
                <w:rFonts w:eastAsia="Times New Roman" w:cs="Times New Roman"/>
                <w:b/>
                <w:i/>
                <w:iCs/>
                <w:sz w:val="20"/>
                <w:szCs w:val="20"/>
              </w:rPr>
            </w:pPr>
            <w:r>
              <w:rPr>
                <w:rFonts w:eastAsia="Times New Roman" w:cs="Times New Roman"/>
                <w:b/>
                <w:i/>
                <w:iCs/>
                <w:sz w:val="20"/>
                <w:szCs w:val="20"/>
              </w:rPr>
              <w:t>2:00 – 5:00 pm</w:t>
            </w:r>
          </w:p>
          <w:p w:rsidR="006C4F02" w:rsidRPr="005552E9" w:rsidRDefault="006C4F02" w:rsidP="00CB4949">
            <w:pPr>
              <w:jc w:val="center"/>
              <w:rPr>
                <w:rFonts w:eastAsia="Times New Roman" w:cs="Times New Roman"/>
                <w:b/>
                <w:i/>
                <w:iCs/>
                <w:sz w:val="20"/>
                <w:szCs w:val="20"/>
              </w:rPr>
            </w:pPr>
            <w:r>
              <w:rPr>
                <w:rFonts w:eastAsia="Times New Roman" w:cs="Times New Roman"/>
                <w:b/>
                <w:i/>
                <w:iCs/>
                <w:sz w:val="20"/>
                <w:szCs w:val="20"/>
              </w:rPr>
              <w:t>LAN 101</w:t>
            </w:r>
          </w:p>
        </w:tc>
      </w:tr>
      <w:tr w:rsidR="00B008A1" w:rsidRPr="00FF00AF" w:rsidTr="00B85B38">
        <w:tc>
          <w:tcPr>
            <w:tcW w:w="1413" w:type="dxa"/>
          </w:tcPr>
          <w:p w:rsidR="005552E9" w:rsidRPr="005552E9" w:rsidRDefault="005552E9" w:rsidP="00CB4949">
            <w:pPr>
              <w:jc w:val="center"/>
              <w:rPr>
                <w:b/>
                <w:i/>
                <w:iCs/>
                <w:sz w:val="20"/>
                <w:szCs w:val="20"/>
              </w:rPr>
            </w:pPr>
          </w:p>
          <w:p w:rsidR="000F3AF2" w:rsidRPr="005552E9" w:rsidRDefault="000F3AF2" w:rsidP="00CB4949">
            <w:pPr>
              <w:jc w:val="center"/>
              <w:rPr>
                <w:b/>
                <w:i/>
                <w:iCs/>
                <w:sz w:val="20"/>
                <w:szCs w:val="20"/>
              </w:rPr>
            </w:pPr>
            <w:r w:rsidRPr="005552E9">
              <w:rPr>
                <w:b/>
                <w:i/>
                <w:iCs/>
                <w:sz w:val="20"/>
                <w:szCs w:val="20"/>
              </w:rPr>
              <w:t>IFS 2028</w:t>
            </w:r>
          </w:p>
          <w:p w:rsidR="00144858" w:rsidRPr="005552E9" w:rsidRDefault="00144858" w:rsidP="00CB4949">
            <w:pPr>
              <w:jc w:val="center"/>
              <w:rPr>
                <w:b/>
                <w:i/>
                <w:iCs/>
                <w:sz w:val="20"/>
                <w:szCs w:val="20"/>
              </w:rPr>
            </w:pPr>
          </w:p>
        </w:tc>
        <w:tc>
          <w:tcPr>
            <w:tcW w:w="1156" w:type="dxa"/>
          </w:tcPr>
          <w:p w:rsidR="005552E9" w:rsidRPr="005552E9" w:rsidRDefault="005552E9" w:rsidP="00CB4949">
            <w:pPr>
              <w:jc w:val="center"/>
              <w:rPr>
                <w:b/>
                <w:i/>
                <w:sz w:val="20"/>
                <w:szCs w:val="20"/>
              </w:rPr>
            </w:pPr>
          </w:p>
          <w:p w:rsidR="000F3AF2" w:rsidRPr="005552E9" w:rsidRDefault="00B85B38" w:rsidP="00CB4949">
            <w:pPr>
              <w:jc w:val="center"/>
              <w:rPr>
                <w:b/>
                <w:i/>
                <w:sz w:val="20"/>
                <w:szCs w:val="20"/>
              </w:rPr>
            </w:pPr>
            <w:r>
              <w:rPr>
                <w:b/>
                <w:i/>
                <w:sz w:val="20"/>
                <w:szCs w:val="20"/>
              </w:rPr>
              <w:t>2</w:t>
            </w:r>
          </w:p>
        </w:tc>
        <w:tc>
          <w:tcPr>
            <w:tcW w:w="889" w:type="dxa"/>
          </w:tcPr>
          <w:p w:rsidR="005552E9" w:rsidRPr="005552E9" w:rsidRDefault="005552E9" w:rsidP="00CB4949">
            <w:pPr>
              <w:jc w:val="center"/>
              <w:rPr>
                <w:b/>
                <w:i/>
                <w:iCs/>
                <w:sz w:val="20"/>
                <w:szCs w:val="20"/>
              </w:rPr>
            </w:pPr>
          </w:p>
          <w:p w:rsidR="000F3AF2" w:rsidRPr="005552E9" w:rsidRDefault="00B85B38" w:rsidP="00CB4949">
            <w:pPr>
              <w:jc w:val="center"/>
              <w:rPr>
                <w:b/>
                <w:i/>
                <w:iCs/>
                <w:sz w:val="20"/>
                <w:szCs w:val="20"/>
              </w:rPr>
            </w:pPr>
            <w:r>
              <w:rPr>
                <w:b/>
                <w:i/>
                <w:iCs/>
                <w:sz w:val="20"/>
                <w:szCs w:val="20"/>
              </w:rPr>
              <w:t>13371</w:t>
            </w:r>
          </w:p>
        </w:tc>
        <w:tc>
          <w:tcPr>
            <w:tcW w:w="2001" w:type="dxa"/>
          </w:tcPr>
          <w:p w:rsidR="005552E9" w:rsidRPr="005552E9" w:rsidRDefault="005552E9" w:rsidP="00CB4949">
            <w:pPr>
              <w:jc w:val="center"/>
              <w:rPr>
                <w:rFonts w:eastAsia="Times New Roman" w:cs="Times New Roman"/>
                <w:b/>
                <w:i/>
                <w:iCs/>
                <w:sz w:val="20"/>
                <w:szCs w:val="20"/>
              </w:rPr>
            </w:pPr>
          </w:p>
          <w:p w:rsidR="000F3AF2" w:rsidRPr="005552E9" w:rsidRDefault="000F3AF2" w:rsidP="00CB4949">
            <w:pPr>
              <w:jc w:val="center"/>
              <w:rPr>
                <w:rFonts w:eastAsia="Times New Roman" w:cs="Times New Roman"/>
                <w:b/>
                <w:i/>
                <w:iCs/>
                <w:sz w:val="20"/>
                <w:szCs w:val="20"/>
              </w:rPr>
            </w:pPr>
            <w:r w:rsidRPr="005552E9">
              <w:rPr>
                <w:rFonts w:eastAsia="Times New Roman" w:cs="Times New Roman"/>
                <w:b/>
                <w:i/>
                <w:iCs/>
                <w:sz w:val="20"/>
                <w:szCs w:val="20"/>
              </w:rPr>
              <w:t>Lisa Tripp</w:t>
            </w:r>
          </w:p>
          <w:p w:rsidR="00D41882" w:rsidRPr="005552E9" w:rsidRDefault="00D41882" w:rsidP="00CB4949">
            <w:pPr>
              <w:jc w:val="center"/>
              <w:rPr>
                <w:rFonts w:eastAsia="Times New Roman" w:cs="Times New Roman"/>
                <w:b/>
                <w:i/>
                <w:iCs/>
                <w:sz w:val="20"/>
                <w:szCs w:val="20"/>
              </w:rPr>
            </w:pPr>
            <w:r w:rsidRPr="005552E9">
              <w:rPr>
                <w:rFonts w:eastAsia="Times New Roman" w:cs="Times New Roman"/>
                <w:b/>
                <w:i/>
                <w:iCs/>
                <w:sz w:val="20"/>
                <w:szCs w:val="20"/>
              </w:rPr>
              <w:t>(Film)</w:t>
            </w:r>
          </w:p>
        </w:tc>
        <w:tc>
          <w:tcPr>
            <w:tcW w:w="1726" w:type="dxa"/>
          </w:tcPr>
          <w:p w:rsidR="006C4F02" w:rsidRDefault="006C4F02" w:rsidP="00CB4949">
            <w:pPr>
              <w:jc w:val="center"/>
              <w:rPr>
                <w:rFonts w:eastAsia="Times New Roman" w:cs="Times New Roman"/>
                <w:b/>
                <w:i/>
                <w:iCs/>
                <w:sz w:val="20"/>
                <w:szCs w:val="20"/>
              </w:rPr>
            </w:pPr>
          </w:p>
          <w:p w:rsidR="000F3AF2" w:rsidRPr="005552E9" w:rsidRDefault="000F3AF2" w:rsidP="00CB4949">
            <w:pPr>
              <w:jc w:val="center"/>
              <w:rPr>
                <w:rFonts w:eastAsia="Times New Roman" w:cs="Times New Roman"/>
                <w:b/>
                <w:i/>
                <w:iCs/>
                <w:sz w:val="20"/>
                <w:szCs w:val="20"/>
              </w:rPr>
            </w:pPr>
            <w:r w:rsidRPr="005552E9">
              <w:rPr>
                <w:rFonts w:eastAsia="Times New Roman" w:cs="Times New Roman"/>
                <w:b/>
                <w:i/>
                <w:iCs/>
                <w:sz w:val="20"/>
                <w:szCs w:val="20"/>
              </w:rPr>
              <w:t>Child and Youth Media Cultures in the U.S.</w:t>
            </w:r>
          </w:p>
        </w:tc>
        <w:tc>
          <w:tcPr>
            <w:tcW w:w="790" w:type="dxa"/>
          </w:tcPr>
          <w:p w:rsidR="006C4F02" w:rsidRDefault="006C4F02" w:rsidP="00CB4949">
            <w:pPr>
              <w:jc w:val="center"/>
              <w:rPr>
                <w:b/>
                <w:i/>
                <w:sz w:val="20"/>
                <w:szCs w:val="20"/>
              </w:rPr>
            </w:pPr>
          </w:p>
          <w:p w:rsidR="000F3AF2" w:rsidRPr="005552E9" w:rsidRDefault="00CE7E69" w:rsidP="00CB4949">
            <w:pPr>
              <w:jc w:val="center"/>
              <w:rPr>
                <w:b/>
                <w:i/>
                <w:sz w:val="20"/>
                <w:szCs w:val="20"/>
              </w:rPr>
            </w:pPr>
            <w:r w:rsidRPr="005552E9">
              <w:rPr>
                <w:b/>
                <w:i/>
                <w:sz w:val="20"/>
                <w:szCs w:val="20"/>
              </w:rPr>
              <w:t>3</w:t>
            </w:r>
          </w:p>
          <w:p w:rsidR="00CE7E69" w:rsidRPr="005552E9" w:rsidRDefault="00CE7E69" w:rsidP="00CB4949">
            <w:pPr>
              <w:jc w:val="center"/>
              <w:rPr>
                <w:b/>
                <w:i/>
                <w:sz w:val="20"/>
                <w:szCs w:val="20"/>
              </w:rPr>
            </w:pPr>
            <w:r w:rsidRPr="005552E9">
              <w:rPr>
                <w:b/>
                <w:i/>
                <w:sz w:val="20"/>
                <w:szCs w:val="20"/>
              </w:rPr>
              <w:t>W</w:t>
            </w:r>
          </w:p>
          <w:p w:rsidR="00CE7E69" w:rsidRPr="005552E9" w:rsidRDefault="00CE7E69" w:rsidP="00CB4949">
            <w:pPr>
              <w:jc w:val="center"/>
              <w:rPr>
                <w:b/>
                <w:i/>
                <w:sz w:val="20"/>
                <w:szCs w:val="20"/>
              </w:rPr>
            </w:pPr>
            <w:r w:rsidRPr="005552E9">
              <w:rPr>
                <w:b/>
                <w:i/>
                <w:sz w:val="20"/>
                <w:szCs w:val="20"/>
              </w:rPr>
              <w:t>“Y”</w:t>
            </w:r>
          </w:p>
        </w:tc>
        <w:tc>
          <w:tcPr>
            <w:tcW w:w="1601" w:type="dxa"/>
          </w:tcPr>
          <w:p w:rsidR="005552E9" w:rsidRPr="005552E9" w:rsidRDefault="005552E9" w:rsidP="00CB4949">
            <w:pPr>
              <w:jc w:val="center"/>
              <w:rPr>
                <w:rFonts w:eastAsia="Times New Roman" w:cs="Times New Roman"/>
                <w:b/>
                <w:i/>
                <w:iCs/>
                <w:sz w:val="20"/>
                <w:szCs w:val="20"/>
              </w:rPr>
            </w:pPr>
          </w:p>
          <w:p w:rsidR="000F3AF2" w:rsidRDefault="006C4F02" w:rsidP="00CB4949">
            <w:pPr>
              <w:jc w:val="center"/>
              <w:rPr>
                <w:rFonts w:eastAsia="Times New Roman" w:cs="Times New Roman"/>
                <w:b/>
                <w:i/>
                <w:iCs/>
                <w:sz w:val="20"/>
                <w:szCs w:val="20"/>
              </w:rPr>
            </w:pPr>
            <w:r>
              <w:rPr>
                <w:rFonts w:eastAsia="Times New Roman" w:cs="Times New Roman"/>
                <w:b/>
                <w:i/>
                <w:iCs/>
                <w:sz w:val="20"/>
                <w:szCs w:val="20"/>
              </w:rPr>
              <w:t>Tu</w:t>
            </w:r>
          </w:p>
          <w:p w:rsidR="006C4F02" w:rsidRDefault="006C4F02" w:rsidP="00CB4949">
            <w:pPr>
              <w:jc w:val="center"/>
              <w:rPr>
                <w:rFonts w:eastAsia="Times New Roman" w:cs="Times New Roman"/>
                <w:b/>
                <w:i/>
                <w:iCs/>
                <w:sz w:val="20"/>
                <w:szCs w:val="20"/>
              </w:rPr>
            </w:pPr>
            <w:r>
              <w:rPr>
                <w:rFonts w:eastAsia="Times New Roman" w:cs="Times New Roman"/>
                <w:b/>
                <w:i/>
                <w:iCs/>
                <w:sz w:val="20"/>
                <w:szCs w:val="20"/>
              </w:rPr>
              <w:t>7:00-10:00 pm</w:t>
            </w:r>
          </w:p>
          <w:p w:rsidR="006C4F02" w:rsidRPr="005552E9" w:rsidRDefault="006C4F02" w:rsidP="00CB4949">
            <w:pPr>
              <w:jc w:val="center"/>
              <w:rPr>
                <w:rFonts w:eastAsia="Times New Roman" w:cs="Times New Roman"/>
                <w:b/>
                <w:i/>
                <w:iCs/>
                <w:sz w:val="20"/>
                <w:szCs w:val="20"/>
              </w:rPr>
            </w:pPr>
            <w:r>
              <w:rPr>
                <w:rFonts w:eastAsia="Times New Roman" w:cs="Times New Roman"/>
                <w:b/>
                <w:i/>
                <w:iCs/>
                <w:sz w:val="20"/>
                <w:szCs w:val="20"/>
              </w:rPr>
              <w:t>UCA 3104</w:t>
            </w:r>
          </w:p>
        </w:tc>
      </w:tr>
      <w:tr w:rsidR="00B008A1" w:rsidRPr="00FF00AF" w:rsidTr="00B85B38">
        <w:tc>
          <w:tcPr>
            <w:tcW w:w="1413" w:type="dxa"/>
          </w:tcPr>
          <w:p w:rsidR="005D3427" w:rsidRPr="00BA06CD" w:rsidRDefault="005D3427" w:rsidP="00CB4949">
            <w:pPr>
              <w:rPr>
                <w:i/>
                <w:iCs/>
                <w:sz w:val="20"/>
                <w:szCs w:val="20"/>
              </w:rPr>
            </w:pPr>
          </w:p>
          <w:p w:rsidR="005B2A69" w:rsidRPr="00A320CA" w:rsidRDefault="005D3427" w:rsidP="00CB4949">
            <w:pPr>
              <w:jc w:val="center"/>
              <w:rPr>
                <w:b/>
                <w:i/>
                <w:iCs/>
                <w:sz w:val="20"/>
                <w:szCs w:val="20"/>
              </w:rPr>
            </w:pPr>
            <w:r w:rsidRPr="00A320CA">
              <w:rPr>
                <w:b/>
                <w:i/>
                <w:iCs/>
                <w:sz w:val="20"/>
                <w:szCs w:val="20"/>
              </w:rPr>
              <w:t xml:space="preserve">IFS </w:t>
            </w:r>
            <w:r w:rsidR="000F3AF2" w:rsidRPr="00A320CA">
              <w:rPr>
                <w:b/>
                <w:i/>
                <w:iCs/>
                <w:sz w:val="20"/>
                <w:szCs w:val="20"/>
              </w:rPr>
              <w:t>2032</w:t>
            </w:r>
          </w:p>
          <w:p w:rsidR="00236E29" w:rsidRPr="00BA06CD" w:rsidRDefault="00236E29" w:rsidP="00CB4949">
            <w:pPr>
              <w:jc w:val="center"/>
              <w:rPr>
                <w:i/>
                <w:sz w:val="20"/>
                <w:szCs w:val="20"/>
              </w:rPr>
            </w:pPr>
          </w:p>
        </w:tc>
        <w:tc>
          <w:tcPr>
            <w:tcW w:w="1156" w:type="dxa"/>
          </w:tcPr>
          <w:p w:rsidR="00E07A4E" w:rsidRPr="00A320CA" w:rsidRDefault="00E07A4E" w:rsidP="00CB4949">
            <w:pPr>
              <w:jc w:val="center"/>
              <w:rPr>
                <w:b/>
                <w:i/>
                <w:sz w:val="20"/>
                <w:szCs w:val="20"/>
              </w:rPr>
            </w:pPr>
          </w:p>
          <w:p w:rsidR="005B2A69" w:rsidRPr="00A320CA" w:rsidRDefault="00E07A4E" w:rsidP="00CB4949">
            <w:pPr>
              <w:jc w:val="center"/>
              <w:rPr>
                <w:b/>
                <w:i/>
                <w:sz w:val="20"/>
                <w:szCs w:val="20"/>
              </w:rPr>
            </w:pPr>
            <w:r w:rsidRPr="00A320CA">
              <w:rPr>
                <w:b/>
                <w:i/>
                <w:sz w:val="20"/>
                <w:szCs w:val="20"/>
              </w:rPr>
              <w:t>1</w:t>
            </w:r>
          </w:p>
        </w:tc>
        <w:tc>
          <w:tcPr>
            <w:tcW w:w="889" w:type="dxa"/>
          </w:tcPr>
          <w:p w:rsidR="00E07A4E" w:rsidRPr="00A320CA" w:rsidRDefault="00E07A4E" w:rsidP="00CB4949">
            <w:pPr>
              <w:rPr>
                <w:b/>
                <w:i/>
                <w:sz w:val="20"/>
                <w:szCs w:val="20"/>
              </w:rPr>
            </w:pPr>
          </w:p>
          <w:p w:rsidR="005B2A69" w:rsidRPr="00A320CA" w:rsidRDefault="00E07A4E" w:rsidP="00CB4949">
            <w:pPr>
              <w:rPr>
                <w:b/>
                <w:i/>
                <w:sz w:val="20"/>
                <w:szCs w:val="20"/>
              </w:rPr>
            </w:pPr>
            <w:r w:rsidRPr="00A320CA">
              <w:rPr>
                <w:b/>
                <w:i/>
                <w:sz w:val="20"/>
                <w:szCs w:val="20"/>
              </w:rPr>
              <w:t>12142</w:t>
            </w:r>
          </w:p>
        </w:tc>
        <w:tc>
          <w:tcPr>
            <w:tcW w:w="2001" w:type="dxa"/>
          </w:tcPr>
          <w:p w:rsidR="00E07A4E" w:rsidRPr="00A320CA" w:rsidRDefault="00E07A4E" w:rsidP="00CB4949">
            <w:pPr>
              <w:jc w:val="center"/>
              <w:rPr>
                <w:rFonts w:eastAsia="Times New Roman" w:cs="Times New Roman"/>
                <w:b/>
                <w:i/>
                <w:iCs/>
                <w:sz w:val="20"/>
                <w:szCs w:val="20"/>
              </w:rPr>
            </w:pPr>
          </w:p>
          <w:p w:rsidR="005B2A69" w:rsidRPr="00A320CA" w:rsidRDefault="000F3AF2" w:rsidP="00CB4949">
            <w:pPr>
              <w:jc w:val="center"/>
              <w:rPr>
                <w:rFonts w:eastAsia="Times New Roman" w:cs="Times New Roman"/>
                <w:b/>
                <w:i/>
                <w:iCs/>
                <w:sz w:val="20"/>
                <w:szCs w:val="20"/>
              </w:rPr>
            </w:pPr>
            <w:proofErr w:type="spellStart"/>
            <w:r w:rsidRPr="00A320CA">
              <w:rPr>
                <w:rFonts w:eastAsia="Times New Roman" w:cs="Times New Roman"/>
                <w:b/>
                <w:i/>
                <w:iCs/>
                <w:sz w:val="20"/>
                <w:szCs w:val="20"/>
              </w:rPr>
              <w:t>Krzystof</w:t>
            </w:r>
            <w:proofErr w:type="spellEnd"/>
            <w:r w:rsidRPr="00A320CA">
              <w:rPr>
                <w:rFonts w:eastAsia="Times New Roman" w:cs="Times New Roman"/>
                <w:b/>
                <w:i/>
                <w:iCs/>
                <w:sz w:val="20"/>
                <w:szCs w:val="20"/>
              </w:rPr>
              <w:t xml:space="preserve"> </w:t>
            </w:r>
            <w:proofErr w:type="spellStart"/>
            <w:r w:rsidRPr="00A320CA">
              <w:rPr>
                <w:rFonts w:eastAsia="Times New Roman" w:cs="Times New Roman"/>
                <w:b/>
                <w:i/>
                <w:iCs/>
                <w:sz w:val="20"/>
                <w:szCs w:val="20"/>
              </w:rPr>
              <w:t>Salata</w:t>
            </w:r>
            <w:proofErr w:type="spellEnd"/>
          </w:p>
          <w:p w:rsidR="000F3AF2" w:rsidRPr="00A320CA" w:rsidRDefault="000F3AF2" w:rsidP="00CB4949">
            <w:pPr>
              <w:jc w:val="center"/>
              <w:rPr>
                <w:b/>
                <w:i/>
                <w:sz w:val="20"/>
                <w:szCs w:val="20"/>
              </w:rPr>
            </w:pPr>
            <w:r w:rsidRPr="00A320CA">
              <w:rPr>
                <w:rFonts w:eastAsia="Times New Roman" w:cs="Times New Roman"/>
                <w:b/>
                <w:i/>
                <w:iCs/>
                <w:sz w:val="20"/>
                <w:szCs w:val="20"/>
              </w:rPr>
              <w:t>(Theatre)</w:t>
            </w:r>
          </w:p>
        </w:tc>
        <w:tc>
          <w:tcPr>
            <w:tcW w:w="1726" w:type="dxa"/>
          </w:tcPr>
          <w:p w:rsidR="000F3AF2" w:rsidRPr="00A320CA" w:rsidRDefault="000F3AF2" w:rsidP="00CB4949">
            <w:pPr>
              <w:jc w:val="center"/>
              <w:rPr>
                <w:b/>
                <w:i/>
                <w:sz w:val="20"/>
                <w:szCs w:val="20"/>
              </w:rPr>
            </w:pPr>
            <w:r w:rsidRPr="00A320CA">
              <w:rPr>
                <w:rFonts w:eastAsia="Times New Roman" w:cs="Times New Roman"/>
                <w:b/>
                <w:i/>
                <w:iCs/>
                <w:sz w:val="20"/>
                <w:szCs w:val="20"/>
              </w:rPr>
              <w:t>Theory &amp; Practice of the Encounter Performance-Based Research</w:t>
            </w:r>
          </w:p>
        </w:tc>
        <w:tc>
          <w:tcPr>
            <w:tcW w:w="790" w:type="dxa"/>
          </w:tcPr>
          <w:p w:rsidR="00E07A4E" w:rsidRPr="00A320CA" w:rsidRDefault="00E07A4E" w:rsidP="00CB4949">
            <w:pPr>
              <w:jc w:val="center"/>
              <w:rPr>
                <w:b/>
                <w:i/>
                <w:sz w:val="20"/>
                <w:szCs w:val="20"/>
              </w:rPr>
            </w:pPr>
          </w:p>
          <w:p w:rsidR="005D3427" w:rsidRPr="00A320CA" w:rsidRDefault="002E4FB8" w:rsidP="00CB4949">
            <w:pPr>
              <w:jc w:val="center"/>
              <w:rPr>
                <w:b/>
                <w:i/>
                <w:sz w:val="20"/>
                <w:szCs w:val="20"/>
              </w:rPr>
            </w:pPr>
            <w:r w:rsidRPr="00A320CA">
              <w:rPr>
                <w:b/>
                <w:i/>
                <w:sz w:val="20"/>
                <w:szCs w:val="20"/>
              </w:rPr>
              <w:t>3</w:t>
            </w:r>
          </w:p>
          <w:p w:rsidR="002E4FB8" w:rsidRPr="00A320CA" w:rsidRDefault="00E07A4E" w:rsidP="00CB4949">
            <w:pPr>
              <w:jc w:val="center"/>
              <w:rPr>
                <w:b/>
                <w:i/>
                <w:sz w:val="20"/>
                <w:szCs w:val="20"/>
              </w:rPr>
            </w:pPr>
            <w:r w:rsidRPr="00A320CA">
              <w:rPr>
                <w:b/>
                <w:i/>
                <w:sz w:val="20"/>
                <w:szCs w:val="20"/>
              </w:rPr>
              <w:t>W</w:t>
            </w:r>
          </w:p>
        </w:tc>
        <w:tc>
          <w:tcPr>
            <w:tcW w:w="1601" w:type="dxa"/>
          </w:tcPr>
          <w:p w:rsidR="00BA06CD" w:rsidRPr="00A320CA" w:rsidRDefault="00BA06CD" w:rsidP="00CB4949">
            <w:pPr>
              <w:jc w:val="center"/>
              <w:rPr>
                <w:b/>
                <w:i/>
                <w:sz w:val="20"/>
                <w:szCs w:val="20"/>
              </w:rPr>
            </w:pPr>
          </w:p>
          <w:p w:rsidR="005B2A69" w:rsidRPr="00A320CA" w:rsidRDefault="00BA06CD" w:rsidP="00CB4949">
            <w:pPr>
              <w:jc w:val="center"/>
              <w:rPr>
                <w:b/>
                <w:i/>
                <w:sz w:val="20"/>
                <w:szCs w:val="20"/>
              </w:rPr>
            </w:pPr>
            <w:r w:rsidRPr="00A320CA">
              <w:rPr>
                <w:b/>
                <w:i/>
                <w:sz w:val="20"/>
                <w:szCs w:val="20"/>
              </w:rPr>
              <w:t>TuTh</w:t>
            </w:r>
          </w:p>
          <w:p w:rsidR="00BA06CD" w:rsidRPr="00A320CA" w:rsidRDefault="00BA06CD" w:rsidP="00CB4949">
            <w:pPr>
              <w:jc w:val="center"/>
              <w:rPr>
                <w:b/>
                <w:i/>
                <w:sz w:val="20"/>
                <w:szCs w:val="20"/>
              </w:rPr>
            </w:pPr>
            <w:r w:rsidRPr="00A320CA">
              <w:rPr>
                <w:b/>
                <w:i/>
                <w:sz w:val="20"/>
                <w:szCs w:val="20"/>
              </w:rPr>
              <w:t>11:00-12:15</w:t>
            </w:r>
          </w:p>
          <w:p w:rsidR="00BA06CD" w:rsidRPr="00A320CA" w:rsidRDefault="00B85B38" w:rsidP="00CB4949">
            <w:pPr>
              <w:jc w:val="center"/>
              <w:rPr>
                <w:b/>
                <w:i/>
                <w:sz w:val="20"/>
                <w:szCs w:val="20"/>
              </w:rPr>
            </w:pPr>
            <w:r>
              <w:rPr>
                <w:b/>
                <w:i/>
                <w:sz w:val="20"/>
                <w:szCs w:val="20"/>
              </w:rPr>
              <w:t>FAA 117</w:t>
            </w:r>
          </w:p>
        </w:tc>
      </w:tr>
      <w:tr w:rsidR="00B008A1" w:rsidRPr="00FF00AF" w:rsidTr="00B85B38">
        <w:tc>
          <w:tcPr>
            <w:tcW w:w="1413" w:type="dxa"/>
          </w:tcPr>
          <w:p w:rsidR="00123BC5" w:rsidRDefault="00123BC5" w:rsidP="00CB4949">
            <w:pPr>
              <w:jc w:val="center"/>
              <w:rPr>
                <w:b/>
                <w:i/>
                <w:iCs/>
                <w:sz w:val="20"/>
                <w:szCs w:val="20"/>
              </w:rPr>
            </w:pPr>
          </w:p>
          <w:p w:rsidR="00724F83" w:rsidRPr="00FF00AF" w:rsidRDefault="00724F83" w:rsidP="00CB4949">
            <w:pPr>
              <w:jc w:val="center"/>
              <w:rPr>
                <w:b/>
                <w:i/>
                <w:iCs/>
                <w:sz w:val="20"/>
                <w:szCs w:val="20"/>
              </w:rPr>
            </w:pPr>
          </w:p>
          <w:p w:rsidR="00BB46E8" w:rsidRPr="00FF00AF" w:rsidRDefault="000F3AF2" w:rsidP="00CB4949">
            <w:pPr>
              <w:jc w:val="center"/>
              <w:rPr>
                <w:b/>
                <w:i/>
                <w:iCs/>
                <w:sz w:val="20"/>
                <w:szCs w:val="20"/>
              </w:rPr>
            </w:pPr>
            <w:r w:rsidRPr="00FF00AF">
              <w:rPr>
                <w:b/>
                <w:i/>
                <w:iCs/>
                <w:sz w:val="20"/>
                <w:szCs w:val="20"/>
              </w:rPr>
              <w:t>IFS 2038</w:t>
            </w:r>
          </w:p>
          <w:p w:rsidR="00BB46E8" w:rsidRPr="00FF00AF" w:rsidRDefault="00BB46E8" w:rsidP="00CB4949">
            <w:pPr>
              <w:jc w:val="center"/>
              <w:rPr>
                <w:b/>
                <w:i/>
                <w:iCs/>
                <w:sz w:val="20"/>
                <w:szCs w:val="20"/>
              </w:rPr>
            </w:pPr>
          </w:p>
        </w:tc>
        <w:tc>
          <w:tcPr>
            <w:tcW w:w="1156" w:type="dxa"/>
          </w:tcPr>
          <w:p w:rsidR="009C6EBE" w:rsidRPr="00FF00AF" w:rsidRDefault="009C6EBE" w:rsidP="00CB4949">
            <w:pPr>
              <w:jc w:val="center"/>
              <w:rPr>
                <w:b/>
                <w:i/>
                <w:sz w:val="20"/>
                <w:szCs w:val="20"/>
              </w:rPr>
            </w:pPr>
          </w:p>
          <w:p w:rsidR="009C6EBE" w:rsidRPr="00FF00AF" w:rsidRDefault="009C6EBE" w:rsidP="00CB4949">
            <w:pPr>
              <w:jc w:val="center"/>
              <w:rPr>
                <w:b/>
                <w:i/>
                <w:sz w:val="20"/>
                <w:szCs w:val="20"/>
              </w:rPr>
            </w:pPr>
          </w:p>
          <w:p w:rsidR="00BB46E8" w:rsidRPr="00FF00AF" w:rsidRDefault="00144858" w:rsidP="00CB4949">
            <w:pPr>
              <w:jc w:val="center"/>
              <w:rPr>
                <w:b/>
                <w:i/>
                <w:sz w:val="20"/>
                <w:szCs w:val="20"/>
              </w:rPr>
            </w:pPr>
            <w:r w:rsidRPr="00FF00AF">
              <w:rPr>
                <w:b/>
                <w:i/>
                <w:sz w:val="20"/>
                <w:szCs w:val="20"/>
              </w:rPr>
              <w:t>1</w:t>
            </w:r>
          </w:p>
        </w:tc>
        <w:tc>
          <w:tcPr>
            <w:tcW w:w="889" w:type="dxa"/>
          </w:tcPr>
          <w:p w:rsidR="009C6EBE" w:rsidRPr="00FF00AF" w:rsidRDefault="009C6EBE" w:rsidP="00CB4949">
            <w:pPr>
              <w:rPr>
                <w:b/>
                <w:i/>
                <w:iCs/>
                <w:sz w:val="20"/>
                <w:szCs w:val="20"/>
              </w:rPr>
            </w:pPr>
          </w:p>
          <w:p w:rsidR="009C6EBE" w:rsidRPr="00FF00AF" w:rsidRDefault="009C6EBE" w:rsidP="00CB4949">
            <w:pPr>
              <w:rPr>
                <w:b/>
                <w:i/>
                <w:iCs/>
                <w:sz w:val="20"/>
                <w:szCs w:val="20"/>
              </w:rPr>
            </w:pPr>
          </w:p>
          <w:p w:rsidR="00BB46E8" w:rsidRPr="00FF00AF" w:rsidRDefault="00144858" w:rsidP="00CB4949">
            <w:pPr>
              <w:rPr>
                <w:b/>
                <w:i/>
                <w:iCs/>
                <w:sz w:val="20"/>
                <w:szCs w:val="20"/>
              </w:rPr>
            </w:pPr>
            <w:r w:rsidRPr="00FF00AF">
              <w:rPr>
                <w:b/>
                <w:i/>
                <w:iCs/>
                <w:sz w:val="20"/>
                <w:szCs w:val="20"/>
              </w:rPr>
              <w:t>11811</w:t>
            </w:r>
          </w:p>
        </w:tc>
        <w:tc>
          <w:tcPr>
            <w:tcW w:w="2001" w:type="dxa"/>
          </w:tcPr>
          <w:p w:rsidR="009C6EBE" w:rsidRPr="00FF00AF" w:rsidRDefault="009C6EBE" w:rsidP="00CB4949">
            <w:pPr>
              <w:jc w:val="center"/>
              <w:rPr>
                <w:rFonts w:eastAsia="Times New Roman" w:cs="Times New Roman"/>
                <w:b/>
                <w:i/>
                <w:iCs/>
                <w:sz w:val="20"/>
                <w:szCs w:val="20"/>
              </w:rPr>
            </w:pPr>
          </w:p>
          <w:p w:rsidR="009C6EBE" w:rsidRPr="00FF00AF" w:rsidRDefault="009C6EBE" w:rsidP="00CB4949">
            <w:pPr>
              <w:jc w:val="center"/>
              <w:rPr>
                <w:rFonts w:eastAsia="Times New Roman" w:cs="Times New Roman"/>
                <w:b/>
                <w:i/>
                <w:iCs/>
                <w:sz w:val="20"/>
                <w:szCs w:val="20"/>
              </w:rPr>
            </w:pPr>
          </w:p>
          <w:p w:rsidR="00BB46E8" w:rsidRPr="00FF00AF" w:rsidRDefault="000F3AF2" w:rsidP="00CB4949">
            <w:pPr>
              <w:jc w:val="center"/>
              <w:rPr>
                <w:rFonts w:eastAsia="Times New Roman" w:cs="Times New Roman"/>
                <w:b/>
                <w:i/>
                <w:iCs/>
                <w:sz w:val="20"/>
                <w:szCs w:val="20"/>
              </w:rPr>
            </w:pPr>
            <w:r w:rsidRPr="00FF00AF">
              <w:rPr>
                <w:rFonts w:eastAsia="Times New Roman" w:cs="Times New Roman"/>
                <w:b/>
                <w:i/>
                <w:iCs/>
                <w:sz w:val="20"/>
                <w:szCs w:val="20"/>
              </w:rPr>
              <w:t>Jennifer Atkins</w:t>
            </w:r>
          </w:p>
          <w:p w:rsidR="000F3AF2" w:rsidRPr="00FF00AF" w:rsidRDefault="000F3AF2" w:rsidP="00CB4949">
            <w:pPr>
              <w:jc w:val="center"/>
              <w:rPr>
                <w:rFonts w:eastAsia="Times New Roman" w:cs="Times New Roman"/>
                <w:b/>
                <w:i/>
                <w:iCs/>
                <w:sz w:val="20"/>
                <w:szCs w:val="20"/>
              </w:rPr>
            </w:pPr>
            <w:r w:rsidRPr="00FF00AF">
              <w:rPr>
                <w:rFonts w:eastAsia="Times New Roman" w:cs="Times New Roman"/>
                <w:b/>
                <w:i/>
                <w:iCs/>
                <w:sz w:val="20"/>
                <w:szCs w:val="20"/>
              </w:rPr>
              <w:t>(Dance)</w:t>
            </w:r>
          </w:p>
        </w:tc>
        <w:tc>
          <w:tcPr>
            <w:tcW w:w="1726" w:type="dxa"/>
          </w:tcPr>
          <w:p w:rsidR="00123BC5" w:rsidRDefault="00123BC5" w:rsidP="00CB4949">
            <w:pPr>
              <w:jc w:val="center"/>
              <w:rPr>
                <w:rFonts w:eastAsia="Times New Roman" w:cs="Times New Roman"/>
                <w:b/>
                <w:i/>
                <w:iCs/>
                <w:sz w:val="20"/>
                <w:szCs w:val="20"/>
              </w:rPr>
            </w:pPr>
          </w:p>
          <w:p w:rsidR="00BB46E8" w:rsidRPr="00FF00AF" w:rsidRDefault="000F3AF2" w:rsidP="00CB4949">
            <w:pPr>
              <w:jc w:val="center"/>
              <w:rPr>
                <w:rFonts w:eastAsia="Times New Roman" w:cs="Times New Roman"/>
                <w:b/>
                <w:i/>
                <w:iCs/>
                <w:sz w:val="20"/>
                <w:szCs w:val="20"/>
              </w:rPr>
            </w:pPr>
            <w:r w:rsidRPr="00FF00AF">
              <w:rPr>
                <w:rFonts w:eastAsia="Times New Roman" w:cs="Times New Roman"/>
                <w:b/>
                <w:i/>
                <w:iCs/>
                <w:sz w:val="20"/>
                <w:szCs w:val="20"/>
              </w:rPr>
              <w:t xml:space="preserve">From Ballet to </w:t>
            </w:r>
            <w:proofErr w:type="spellStart"/>
            <w:r w:rsidRPr="00FF00AF">
              <w:rPr>
                <w:rFonts w:eastAsia="Times New Roman" w:cs="Times New Roman"/>
                <w:b/>
                <w:i/>
                <w:iCs/>
                <w:sz w:val="20"/>
                <w:szCs w:val="20"/>
              </w:rPr>
              <w:t>Beyonce</w:t>
            </w:r>
            <w:proofErr w:type="spellEnd"/>
            <w:r w:rsidRPr="00FF00AF">
              <w:rPr>
                <w:rFonts w:eastAsia="Times New Roman" w:cs="Times New Roman"/>
                <w:b/>
                <w:i/>
                <w:iCs/>
                <w:sz w:val="20"/>
                <w:szCs w:val="20"/>
              </w:rPr>
              <w:t xml:space="preserve"> Gender and the Body in Dance and Pop </w:t>
            </w:r>
            <w:r w:rsidR="00123BC5" w:rsidRPr="00FF00AF">
              <w:rPr>
                <w:rFonts w:eastAsia="Times New Roman" w:cs="Times New Roman"/>
                <w:b/>
                <w:i/>
                <w:iCs/>
                <w:sz w:val="20"/>
                <w:szCs w:val="20"/>
              </w:rPr>
              <w:t>Culture</w:t>
            </w:r>
          </w:p>
        </w:tc>
        <w:tc>
          <w:tcPr>
            <w:tcW w:w="790" w:type="dxa"/>
          </w:tcPr>
          <w:p w:rsidR="009C6EBE" w:rsidRPr="00FF00AF" w:rsidRDefault="009C6EBE" w:rsidP="00CB4949">
            <w:pPr>
              <w:jc w:val="center"/>
              <w:rPr>
                <w:b/>
                <w:i/>
                <w:sz w:val="20"/>
                <w:szCs w:val="20"/>
              </w:rPr>
            </w:pPr>
          </w:p>
          <w:p w:rsidR="009C6EBE" w:rsidRPr="00FF00AF" w:rsidRDefault="009C6EBE" w:rsidP="00CB4949">
            <w:pPr>
              <w:jc w:val="center"/>
              <w:rPr>
                <w:b/>
                <w:i/>
                <w:sz w:val="20"/>
                <w:szCs w:val="20"/>
              </w:rPr>
            </w:pPr>
          </w:p>
          <w:p w:rsidR="00BB46E8" w:rsidRPr="00FF00AF" w:rsidRDefault="005B41DA" w:rsidP="00CB4949">
            <w:pPr>
              <w:jc w:val="center"/>
              <w:rPr>
                <w:b/>
                <w:i/>
                <w:sz w:val="20"/>
                <w:szCs w:val="20"/>
              </w:rPr>
            </w:pPr>
            <w:r w:rsidRPr="00FF00AF">
              <w:rPr>
                <w:b/>
                <w:i/>
                <w:sz w:val="20"/>
                <w:szCs w:val="20"/>
              </w:rPr>
              <w:t>3</w:t>
            </w:r>
          </w:p>
          <w:p w:rsidR="005B41DA" w:rsidRPr="00FF00AF" w:rsidRDefault="005B41DA" w:rsidP="00CB4949">
            <w:pPr>
              <w:jc w:val="center"/>
              <w:rPr>
                <w:b/>
                <w:i/>
                <w:sz w:val="20"/>
                <w:szCs w:val="20"/>
              </w:rPr>
            </w:pPr>
            <w:r w:rsidRPr="00FF00AF">
              <w:rPr>
                <w:b/>
                <w:i/>
                <w:sz w:val="20"/>
                <w:szCs w:val="20"/>
              </w:rPr>
              <w:t>W</w:t>
            </w:r>
          </w:p>
        </w:tc>
        <w:tc>
          <w:tcPr>
            <w:tcW w:w="1601" w:type="dxa"/>
          </w:tcPr>
          <w:p w:rsidR="009C6EBE" w:rsidRPr="00FF00AF" w:rsidRDefault="009C6EBE" w:rsidP="00CB4949">
            <w:pPr>
              <w:jc w:val="center"/>
              <w:rPr>
                <w:rFonts w:eastAsia="Times New Roman" w:cs="Times New Roman"/>
                <w:b/>
                <w:i/>
                <w:iCs/>
                <w:sz w:val="20"/>
                <w:szCs w:val="20"/>
              </w:rPr>
            </w:pPr>
          </w:p>
          <w:p w:rsidR="009C6EBE" w:rsidRPr="00FF00AF" w:rsidRDefault="009C6EBE" w:rsidP="00CB4949">
            <w:pPr>
              <w:jc w:val="center"/>
              <w:rPr>
                <w:rFonts w:eastAsia="Times New Roman" w:cs="Times New Roman"/>
                <w:b/>
                <w:i/>
                <w:iCs/>
                <w:sz w:val="20"/>
                <w:szCs w:val="20"/>
              </w:rPr>
            </w:pPr>
          </w:p>
          <w:p w:rsidR="00BB46E8" w:rsidRPr="00FF00AF" w:rsidRDefault="00D41882" w:rsidP="00CB4949">
            <w:pPr>
              <w:jc w:val="center"/>
              <w:rPr>
                <w:rFonts w:eastAsia="Times New Roman" w:cs="Times New Roman"/>
                <w:b/>
                <w:i/>
                <w:iCs/>
                <w:sz w:val="20"/>
                <w:szCs w:val="20"/>
              </w:rPr>
            </w:pPr>
            <w:proofErr w:type="spellStart"/>
            <w:r w:rsidRPr="00FF00AF">
              <w:rPr>
                <w:rFonts w:eastAsia="Times New Roman" w:cs="Times New Roman"/>
                <w:b/>
                <w:i/>
                <w:iCs/>
                <w:sz w:val="20"/>
                <w:szCs w:val="20"/>
              </w:rPr>
              <w:t>MoFr</w:t>
            </w:r>
            <w:proofErr w:type="spellEnd"/>
          </w:p>
          <w:p w:rsidR="00D41882" w:rsidRPr="00FF00AF" w:rsidRDefault="00D41882" w:rsidP="00CB4949">
            <w:pPr>
              <w:jc w:val="center"/>
              <w:rPr>
                <w:rFonts w:eastAsia="Times New Roman" w:cs="Times New Roman"/>
                <w:b/>
                <w:i/>
                <w:iCs/>
                <w:sz w:val="20"/>
                <w:szCs w:val="20"/>
              </w:rPr>
            </w:pPr>
            <w:r w:rsidRPr="00FF00AF">
              <w:rPr>
                <w:rFonts w:eastAsia="Times New Roman" w:cs="Times New Roman"/>
                <w:b/>
                <w:i/>
                <w:iCs/>
                <w:sz w:val="20"/>
                <w:szCs w:val="20"/>
              </w:rPr>
              <w:t>3:35 – 4:50</w:t>
            </w:r>
          </w:p>
          <w:p w:rsidR="00D41882" w:rsidRPr="00FF00AF" w:rsidRDefault="00B85B38" w:rsidP="00CB4949">
            <w:pPr>
              <w:jc w:val="center"/>
              <w:rPr>
                <w:rFonts w:eastAsia="Times New Roman" w:cs="Times New Roman"/>
                <w:b/>
                <w:i/>
                <w:iCs/>
                <w:sz w:val="20"/>
                <w:szCs w:val="20"/>
              </w:rPr>
            </w:pPr>
            <w:r>
              <w:rPr>
                <w:rFonts w:eastAsia="Times New Roman" w:cs="Times New Roman"/>
                <w:b/>
                <w:i/>
                <w:iCs/>
                <w:sz w:val="20"/>
                <w:szCs w:val="20"/>
              </w:rPr>
              <w:t>MON</w:t>
            </w:r>
            <w:r w:rsidR="00D41882" w:rsidRPr="00FF00AF">
              <w:rPr>
                <w:rFonts w:eastAsia="Times New Roman" w:cs="Times New Roman"/>
                <w:b/>
                <w:i/>
                <w:iCs/>
                <w:sz w:val="20"/>
                <w:szCs w:val="20"/>
              </w:rPr>
              <w:t xml:space="preserve"> 102</w:t>
            </w:r>
          </w:p>
        </w:tc>
      </w:tr>
      <w:tr w:rsidR="009C6EBE" w:rsidRPr="00FF00AF" w:rsidTr="00B85B38">
        <w:tc>
          <w:tcPr>
            <w:tcW w:w="1413" w:type="dxa"/>
          </w:tcPr>
          <w:p w:rsidR="009C6EBE" w:rsidRPr="00FF00AF" w:rsidRDefault="009C6EBE" w:rsidP="00CB4949">
            <w:pPr>
              <w:jc w:val="center"/>
              <w:rPr>
                <w:b/>
                <w:i/>
                <w:iCs/>
                <w:sz w:val="20"/>
                <w:szCs w:val="20"/>
              </w:rPr>
            </w:pPr>
          </w:p>
          <w:p w:rsidR="00B421CB" w:rsidRPr="00FF00AF" w:rsidRDefault="00B421CB" w:rsidP="00CB4949">
            <w:pPr>
              <w:jc w:val="center"/>
              <w:rPr>
                <w:b/>
                <w:i/>
                <w:iCs/>
                <w:sz w:val="20"/>
                <w:szCs w:val="20"/>
              </w:rPr>
            </w:pPr>
            <w:r w:rsidRPr="00FF00AF">
              <w:rPr>
                <w:b/>
                <w:i/>
                <w:iCs/>
                <w:sz w:val="20"/>
                <w:szCs w:val="20"/>
              </w:rPr>
              <w:t>IFS 2041</w:t>
            </w:r>
          </w:p>
        </w:tc>
        <w:tc>
          <w:tcPr>
            <w:tcW w:w="1156" w:type="dxa"/>
          </w:tcPr>
          <w:p w:rsidR="009C6EBE" w:rsidRPr="00FF00AF" w:rsidRDefault="009C6EBE" w:rsidP="00CB4949">
            <w:pPr>
              <w:jc w:val="center"/>
              <w:rPr>
                <w:b/>
                <w:i/>
                <w:sz w:val="20"/>
                <w:szCs w:val="20"/>
              </w:rPr>
            </w:pPr>
          </w:p>
          <w:p w:rsidR="00B421CB" w:rsidRPr="00FF00AF" w:rsidRDefault="00385F65" w:rsidP="00CB4949">
            <w:pPr>
              <w:jc w:val="center"/>
              <w:rPr>
                <w:b/>
                <w:i/>
                <w:sz w:val="20"/>
                <w:szCs w:val="20"/>
              </w:rPr>
            </w:pPr>
            <w:r w:rsidRPr="00FF00AF">
              <w:rPr>
                <w:b/>
                <w:i/>
                <w:sz w:val="20"/>
                <w:szCs w:val="20"/>
              </w:rPr>
              <w:t>1</w:t>
            </w:r>
          </w:p>
        </w:tc>
        <w:tc>
          <w:tcPr>
            <w:tcW w:w="889" w:type="dxa"/>
          </w:tcPr>
          <w:p w:rsidR="009C6EBE" w:rsidRPr="00FF00AF" w:rsidRDefault="009C6EBE" w:rsidP="00CB4949">
            <w:pPr>
              <w:rPr>
                <w:b/>
                <w:i/>
                <w:iCs/>
                <w:sz w:val="20"/>
                <w:szCs w:val="20"/>
              </w:rPr>
            </w:pPr>
          </w:p>
          <w:p w:rsidR="00B421CB" w:rsidRPr="00FF00AF" w:rsidRDefault="00D70123" w:rsidP="00CB4949">
            <w:pPr>
              <w:rPr>
                <w:b/>
                <w:i/>
                <w:iCs/>
                <w:sz w:val="20"/>
                <w:szCs w:val="20"/>
              </w:rPr>
            </w:pPr>
            <w:r w:rsidRPr="00FF00AF">
              <w:rPr>
                <w:b/>
                <w:i/>
                <w:iCs/>
                <w:sz w:val="20"/>
                <w:szCs w:val="20"/>
              </w:rPr>
              <w:t>11716</w:t>
            </w:r>
          </w:p>
        </w:tc>
        <w:tc>
          <w:tcPr>
            <w:tcW w:w="2001" w:type="dxa"/>
          </w:tcPr>
          <w:p w:rsidR="009C6EBE" w:rsidRPr="00FF00AF" w:rsidRDefault="009C6EBE" w:rsidP="00CB4949">
            <w:pPr>
              <w:jc w:val="center"/>
              <w:rPr>
                <w:rFonts w:eastAsia="Times New Roman" w:cs="Times New Roman"/>
                <w:b/>
                <w:i/>
                <w:iCs/>
                <w:sz w:val="20"/>
                <w:szCs w:val="20"/>
              </w:rPr>
            </w:pPr>
          </w:p>
          <w:p w:rsidR="00B421CB" w:rsidRPr="00FF00AF" w:rsidRDefault="00B421CB" w:rsidP="00CB4949">
            <w:pPr>
              <w:jc w:val="center"/>
              <w:rPr>
                <w:rFonts w:eastAsia="Times New Roman" w:cs="Times New Roman"/>
                <w:b/>
                <w:i/>
                <w:iCs/>
                <w:sz w:val="20"/>
                <w:szCs w:val="20"/>
              </w:rPr>
            </w:pPr>
            <w:r w:rsidRPr="00FF00AF">
              <w:rPr>
                <w:rFonts w:eastAsia="Times New Roman" w:cs="Times New Roman"/>
                <w:b/>
                <w:i/>
                <w:iCs/>
                <w:sz w:val="20"/>
                <w:szCs w:val="20"/>
              </w:rPr>
              <w:t>Kathleen Burnett</w:t>
            </w:r>
          </w:p>
          <w:p w:rsidR="00D70123" w:rsidRPr="00FF00AF" w:rsidRDefault="00D70123" w:rsidP="00CB4949">
            <w:pPr>
              <w:jc w:val="center"/>
              <w:rPr>
                <w:rFonts w:eastAsia="Times New Roman" w:cs="Times New Roman"/>
                <w:b/>
                <w:i/>
                <w:iCs/>
                <w:sz w:val="20"/>
                <w:szCs w:val="20"/>
              </w:rPr>
            </w:pPr>
            <w:r w:rsidRPr="00FF00AF">
              <w:rPr>
                <w:rFonts w:eastAsia="Times New Roman" w:cs="Times New Roman"/>
                <w:b/>
                <w:i/>
                <w:iCs/>
                <w:sz w:val="20"/>
                <w:szCs w:val="20"/>
              </w:rPr>
              <w:t>(Information)</w:t>
            </w:r>
          </w:p>
        </w:tc>
        <w:tc>
          <w:tcPr>
            <w:tcW w:w="1726" w:type="dxa"/>
          </w:tcPr>
          <w:p w:rsidR="00123BC5" w:rsidRDefault="00123BC5" w:rsidP="00CB4949">
            <w:pPr>
              <w:jc w:val="center"/>
              <w:rPr>
                <w:rFonts w:eastAsia="Times New Roman" w:cs="Times New Roman"/>
                <w:b/>
                <w:i/>
                <w:iCs/>
                <w:sz w:val="20"/>
                <w:szCs w:val="20"/>
              </w:rPr>
            </w:pPr>
          </w:p>
          <w:p w:rsidR="00B421CB" w:rsidRPr="00FF00AF" w:rsidRDefault="00B421CB" w:rsidP="00CB4949">
            <w:pPr>
              <w:jc w:val="center"/>
              <w:rPr>
                <w:rFonts w:eastAsia="Times New Roman" w:cs="Times New Roman"/>
                <w:b/>
                <w:i/>
                <w:iCs/>
                <w:sz w:val="20"/>
                <w:szCs w:val="20"/>
              </w:rPr>
            </w:pPr>
            <w:r w:rsidRPr="00FF00AF">
              <w:rPr>
                <w:rFonts w:eastAsia="Times New Roman" w:cs="Times New Roman"/>
                <w:b/>
                <w:i/>
                <w:iCs/>
                <w:sz w:val="20"/>
                <w:szCs w:val="20"/>
              </w:rPr>
              <w:t>Information Ethics for 21</w:t>
            </w:r>
            <w:r w:rsidRPr="00FF00AF">
              <w:rPr>
                <w:rFonts w:eastAsia="Times New Roman" w:cs="Times New Roman"/>
                <w:b/>
                <w:i/>
                <w:iCs/>
                <w:sz w:val="20"/>
                <w:szCs w:val="20"/>
                <w:vertAlign w:val="superscript"/>
              </w:rPr>
              <w:t>st</w:t>
            </w:r>
            <w:r w:rsidRPr="00FF00AF">
              <w:rPr>
                <w:rFonts w:eastAsia="Times New Roman" w:cs="Times New Roman"/>
                <w:b/>
                <w:i/>
                <w:iCs/>
                <w:sz w:val="20"/>
                <w:szCs w:val="20"/>
              </w:rPr>
              <w:t xml:space="preserve"> Century</w:t>
            </w:r>
          </w:p>
        </w:tc>
        <w:tc>
          <w:tcPr>
            <w:tcW w:w="790" w:type="dxa"/>
          </w:tcPr>
          <w:p w:rsidR="009C6EBE" w:rsidRPr="00FF00AF" w:rsidRDefault="009C6EBE" w:rsidP="00CB4949">
            <w:pPr>
              <w:jc w:val="center"/>
              <w:rPr>
                <w:b/>
                <w:i/>
                <w:sz w:val="20"/>
                <w:szCs w:val="20"/>
              </w:rPr>
            </w:pPr>
          </w:p>
          <w:p w:rsidR="00B421CB" w:rsidRPr="00FF00AF" w:rsidRDefault="00D70123" w:rsidP="00CB4949">
            <w:pPr>
              <w:jc w:val="center"/>
              <w:rPr>
                <w:b/>
                <w:i/>
                <w:sz w:val="20"/>
                <w:szCs w:val="20"/>
              </w:rPr>
            </w:pPr>
            <w:r w:rsidRPr="00FF00AF">
              <w:rPr>
                <w:b/>
                <w:i/>
                <w:sz w:val="20"/>
                <w:szCs w:val="20"/>
              </w:rPr>
              <w:t>3</w:t>
            </w:r>
          </w:p>
          <w:p w:rsidR="00D70123" w:rsidRPr="00FF00AF" w:rsidRDefault="00D70123" w:rsidP="00CB4949">
            <w:pPr>
              <w:jc w:val="center"/>
              <w:rPr>
                <w:b/>
                <w:i/>
                <w:sz w:val="20"/>
                <w:szCs w:val="20"/>
              </w:rPr>
            </w:pPr>
            <w:r w:rsidRPr="00FF00AF">
              <w:rPr>
                <w:b/>
                <w:i/>
                <w:sz w:val="20"/>
                <w:szCs w:val="20"/>
              </w:rPr>
              <w:t>W</w:t>
            </w:r>
          </w:p>
        </w:tc>
        <w:tc>
          <w:tcPr>
            <w:tcW w:w="1601" w:type="dxa"/>
          </w:tcPr>
          <w:p w:rsidR="00B421CB" w:rsidRPr="00FF00AF" w:rsidRDefault="00385F65" w:rsidP="00CB4949">
            <w:pPr>
              <w:jc w:val="center"/>
              <w:rPr>
                <w:rFonts w:eastAsia="Times New Roman" w:cs="Times New Roman"/>
                <w:b/>
                <w:i/>
                <w:iCs/>
                <w:sz w:val="20"/>
                <w:szCs w:val="20"/>
              </w:rPr>
            </w:pPr>
            <w:proofErr w:type="spellStart"/>
            <w:r w:rsidRPr="00FF00AF">
              <w:rPr>
                <w:rFonts w:eastAsia="Times New Roman" w:cs="Times New Roman"/>
                <w:b/>
                <w:i/>
                <w:iCs/>
                <w:sz w:val="20"/>
                <w:szCs w:val="20"/>
              </w:rPr>
              <w:t>MoWe</w:t>
            </w:r>
            <w:proofErr w:type="spellEnd"/>
          </w:p>
          <w:p w:rsidR="00385F65" w:rsidRPr="00FF00AF" w:rsidRDefault="00385F65" w:rsidP="00CB4949">
            <w:pPr>
              <w:jc w:val="center"/>
              <w:rPr>
                <w:rFonts w:eastAsia="Times New Roman" w:cs="Times New Roman"/>
                <w:b/>
                <w:i/>
                <w:iCs/>
                <w:sz w:val="20"/>
                <w:szCs w:val="20"/>
              </w:rPr>
            </w:pPr>
            <w:r w:rsidRPr="00FF00AF">
              <w:rPr>
                <w:rFonts w:eastAsia="Times New Roman" w:cs="Times New Roman"/>
                <w:b/>
                <w:i/>
                <w:iCs/>
                <w:sz w:val="20"/>
                <w:szCs w:val="20"/>
              </w:rPr>
              <w:t>3:35 – 4:50</w:t>
            </w:r>
          </w:p>
          <w:p w:rsidR="00385F65" w:rsidRPr="00FF00AF" w:rsidRDefault="00385F65" w:rsidP="00CB4949">
            <w:pPr>
              <w:jc w:val="center"/>
              <w:rPr>
                <w:rFonts w:eastAsia="Times New Roman" w:cs="Times New Roman"/>
                <w:b/>
                <w:i/>
                <w:iCs/>
                <w:sz w:val="20"/>
                <w:szCs w:val="20"/>
              </w:rPr>
            </w:pPr>
            <w:r w:rsidRPr="00FF00AF">
              <w:rPr>
                <w:rFonts w:eastAsia="Times New Roman" w:cs="Times New Roman"/>
                <w:b/>
                <w:i/>
                <w:iCs/>
                <w:sz w:val="20"/>
                <w:szCs w:val="20"/>
              </w:rPr>
              <w:t>LSB 0006</w:t>
            </w:r>
          </w:p>
        </w:tc>
      </w:tr>
      <w:tr w:rsidR="00B008A1" w:rsidRPr="00FF00AF" w:rsidTr="00B85B38">
        <w:tc>
          <w:tcPr>
            <w:tcW w:w="1413" w:type="dxa"/>
          </w:tcPr>
          <w:p w:rsidR="00603EEE" w:rsidRPr="00FF00AF" w:rsidRDefault="00603EEE" w:rsidP="00CB4949">
            <w:pPr>
              <w:rPr>
                <w:b/>
                <w:i/>
                <w:iCs/>
                <w:sz w:val="20"/>
                <w:szCs w:val="20"/>
              </w:rPr>
            </w:pPr>
          </w:p>
          <w:p w:rsidR="00BB46E8" w:rsidRPr="00FF00AF" w:rsidRDefault="00BB46E8" w:rsidP="00CB4949">
            <w:pPr>
              <w:jc w:val="center"/>
              <w:rPr>
                <w:b/>
                <w:i/>
                <w:iCs/>
                <w:sz w:val="20"/>
                <w:szCs w:val="20"/>
              </w:rPr>
            </w:pPr>
            <w:r w:rsidRPr="00FF00AF">
              <w:rPr>
                <w:b/>
                <w:i/>
                <w:iCs/>
                <w:sz w:val="20"/>
                <w:szCs w:val="20"/>
              </w:rPr>
              <w:t>IFS 20</w:t>
            </w:r>
            <w:r w:rsidR="004B27D1" w:rsidRPr="00FF00AF">
              <w:rPr>
                <w:b/>
                <w:i/>
                <w:iCs/>
                <w:sz w:val="20"/>
                <w:szCs w:val="20"/>
              </w:rPr>
              <w:t>46</w:t>
            </w:r>
          </w:p>
          <w:p w:rsidR="00603EEE" w:rsidRPr="00FF00AF" w:rsidRDefault="00603EEE" w:rsidP="00CB4949">
            <w:pPr>
              <w:jc w:val="center"/>
              <w:rPr>
                <w:b/>
                <w:i/>
                <w:iCs/>
                <w:sz w:val="20"/>
                <w:szCs w:val="20"/>
              </w:rPr>
            </w:pPr>
          </w:p>
        </w:tc>
        <w:tc>
          <w:tcPr>
            <w:tcW w:w="1156" w:type="dxa"/>
          </w:tcPr>
          <w:p w:rsidR="009C6EBE" w:rsidRPr="00FF00AF" w:rsidRDefault="009C6EBE" w:rsidP="00CB4949">
            <w:pPr>
              <w:jc w:val="center"/>
              <w:rPr>
                <w:b/>
                <w:i/>
                <w:sz w:val="20"/>
                <w:szCs w:val="20"/>
              </w:rPr>
            </w:pPr>
          </w:p>
          <w:p w:rsidR="00BB46E8" w:rsidRPr="00FF00AF" w:rsidRDefault="009C6EBE" w:rsidP="00CB4949">
            <w:pPr>
              <w:jc w:val="center"/>
              <w:rPr>
                <w:b/>
                <w:i/>
                <w:sz w:val="20"/>
                <w:szCs w:val="20"/>
              </w:rPr>
            </w:pPr>
            <w:r w:rsidRPr="00FF00AF">
              <w:rPr>
                <w:b/>
                <w:i/>
                <w:sz w:val="20"/>
                <w:szCs w:val="20"/>
              </w:rPr>
              <w:t>1</w:t>
            </w:r>
          </w:p>
        </w:tc>
        <w:tc>
          <w:tcPr>
            <w:tcW w:w="889" w:type="dxa"/>
          </w:tcPr>
          <w:p w:rsidR="009C6EBE" w:rsidRPr="00FF00AF" w:rsidRDefault="009C6EBE" w:rsidP="00CB4949">
            <w:pPr>
              <w:rPr>
                <w:b/>
                <w:i/>
                <w:iCs/>
                <w:sz w:val="20"/>
                <w:szCs w:val="20"/>
              </w:rPr>
            </w:pPr>
          </w:p>
          <w:p w:rsidR="00BB46E8" w:rsidRPr="00FF00AF" w:rsidRDefault="00FF00AF" w:rsidP="00CB4949">
            <w:pPr>
              <w:rPr>
                <w:b/>
                <w:i/>
                <w:iCs/>
                <w:sz w:val="20"/>
                <w:szCs w:val="20"/>
              </w:rPr>
            </w:pPr>
            <w:r>
              <w:rPr>
                <w:b/>
                <w:i/>
                <w:iCs/>
                <w:sz w:val="20"/>
                <w:szCs w:val="20"/>
              </w:rPr>
              <w:t>12300</w:t>
            </w:r>
          </w:p>
        </w:tc>
        <w:tc>
          <w:tcPr>
            <w:tcW w:w="2001" w:type="dxa"/>
          </w:tcPr>
          <w:p w:rsidR="00603EEE" w:rsidRPr="00FF00AF" w:rsidRDefault="00603EEE" w:rsidP="00CB4949">
            <w:pPr>
              <w:jc w:val="center"/>
              <w:rPr>
                <w:rFonts w:eastAsia="Times New Roman" w:cs="Times New Roman"/>
                <w:b/>
                <w:i/>
                <w:iCs/>
                <w:sz w:val="20"/>
                <w:szCs w:val="20"/>
              </w:rPr>
            </w:pPr>
          </w:p>
          <w:p w:rsidR="00BB46E8" w:rsidRPr="00FF00AF" w:rsidRDefault="004B27D1" w:rsidP="00CB4949">
            <w:pPr>
              <w:jc w:val="center"/>
              <w:rPr>
                <w:rFonts w:eastAsia="Times New Roman" w:cs="Times New Roman"/>
                <w:b/>
                <w:i/>
                <w:iCs/>
                <w:sz w:val="20"/>
                <w:szCs w:val="20"/>
              </w:rPr>
            </w:pPr>
            <w:r w:rsidRPr="00FF00AF">
              <w:rPr>
                <w:rFonts w:eastAsia="Times New Roman" w:cs="Times New Roman"/>
                <w:b/>
                <w:i/>
                <w:iCs/>
                <w:sz w:val="20"/>
                <w:szCs w:val="20"/>
              </w:rPr>
              <w:t>David Kirby</w:t>
            </w:r>
          </w:p>
          <w:p w:rsidR="00BB46E8" w:rsidRPr="00FF00AF" w:rsidRDefault="00BB46E8" w:rsidP="00CB4949">
            <w:pPr>
              <w:jc w:val="center"/>
              <w:rPr>
                <w:rFonts w:eastAsia="Times New Roman" w:cs="Times New Roman"/>
                <w:b/>
                <w:i/>
                <w:iCs/>
                <w:sz w:val="20"/>
                <w:szCs w:val="20"/>
              </w:rPr>
            </w:pPr>
            <w:r w:rsidRPr="00FF00AF">
              <w:rPr>
                <w:rFonts w:eastAsia="Times New Roman" w:cs="Times New Roman"/>
                <w:b/>
                <w:i/>
                <w:iCs/>
                <w:sz w:val="20"/>
                <w:szCs w:val="20"/>
              </w:rPr>
              <w:t>(English)</w:t>
            </w:r>
          </w:p>
        </w:tc>
        <w:tc>
          <w:tcPr>
            <w:tcW w:w="1726" w:type="dxa"/>
          </w:tcPr>
          <w:p w:rsidR="00603EEE" w:rsidRPr="00FF00AF" w:rsidRDefault="00603EEE" w:rsidP="00CB4949">
            <w:pPr>
              <w:jc w:val="center"/>
              <w:rPr>
                <w:rFonts w:eastAsia="Times New Roman" w:cs="Times New Roman"/>
                <w:b/>
                <w:i/>
                <w:iCs/>
                <w:sz w:val="20"/>
                <w:szCs w:val="20"/>
              </w:rPr>
            </w:pPr>
          </w:p>
          <w:p w:rsidR="00BB46E8" w:rsidRPr="00FF00AF" w:rsidRDefault="004B27D1" w:rsidP="00CB4949">
            <w:pPr>
              <w:jc w:val="center"/>
              <w:rPr>
                <w:rFonts w:eastAsia="Times New Roman" w:cs="Times New Roman"/>
                <w:b/>
                <w:i/>
                <w:iCs/>
                <w:sz w:val="20"/>
                <w:szCs w:val="20"/>
              </w:rPr>
            </w:pPr>
            <w:r w:rsidRPr="00FF00AF">
              <w:rPr>
                <w:rFonts w:eastAsia="Times New Roman" w:cs="Times New Roman"/>
                <w:b/>
                <w:i/>
                <w:iCs/>
                <w:sz w:val="20"/>
                <w:szCs w:val="20"/>
              </w:rPr>
              <w:t>The Role of the Public Intellectual</w:t>
            </w:r>
          </w:p>
        </w:tc>
        <w:tc>
          <w:tcPr>
            <w:tcW w:w="790" w:type="dxa"/>
          </w:tcPr>
          <w:p w:rsidR="009C6EBE" w:rsidRPr="00FF00AF" w:rsidRDefault="009C6EBE" w:rsidP="00CB4949">
            <w:pPr>
              <w:jc w:val="center"/>
              <w:rPr>
                <w:b/>
                <w:i/>
                <w:sz w:val="20"/>
                <w:szCs w:val="20"/>
              </w:rPr>
            </w:pPr>
          </w:p>
          <w:p w:rsidR="00BB46E8" w:rsidRPr="00FF00AF" w:rsidRDefault="00B81035" w:rsidP="00CB4949">
            <w:pPr>
              <w:jc w:val="center"/>
              <w:rPr>
                <w:b/>
                <w:i/>
                <w:sz w:val="20"/>
                <w:szCs w:val="20"/>
              </w:rPr>
            </w:pPr>
            <w:r w:rsidRPr="00FF00AF">
              <w:rPr>
                <w:b/>
                <w:i/>
                <w:sz w:val="20"/>
                <w:szCs w:val="20"/>
              </w:rPr>
              <w:t>3</w:t>
            </w:r>
          </w:p>
          <w:p w:rsidR="00B81035" w:rsidRPr="00FF00AF" w:rsidRDefault="00B81035" w:rsidP="00CB4949">
            <w:pPr>
              <w:jc w:val="center"/>
              <w:rPr>
                <w:b/>
                <w:i/>
                <w:sz w:val="20"/>
                <w:szCs w:val="20"/>
              </w:rPr>
            </w:pPr>
            <w:r w:rsidRPr="00FF00AF">
              <w:rPr>
                <w:b/>
                <w:i/>
                <w:sz w:val="20"/>
                <w:szCs w:val="20"/>
              </w:rPr>
              <w:t>W</w:t>
            </w:r>
          </w:p>
          <w:p w:rsidR="00EC64C8" w:rsidRPr="00FF00AF" w:rsidRDefault="00EC64C8" w:rsidP="00CB4949">
            <w:pPr>
              <w:jc w:val="center"/>
              <w:rPr>
                <w:b/>
                <w:i/>
                <w:sz w:val="20"/>
                <w:szCs w:val="20"/>
              </w:rPr>
            </w:pPr>
            <w:r w:rsidRPr="00FF00AF">
              <w:rPr>
                <w:b/>
                <w:i/>
                <w:sz w:val="20"/>
                <w:szCs w:val="20"/>
              </w:rPr>
              <w:t>*</w:t>
            </w:r>
          </w:p>
        </w:tc>
        <w:tc>
          <w:tcPr>
            <w:tcW w:w="1601" w:type="dxa"/>
          </w:tcPr>
          <w:p w:rsidR="009C6EBE" w:rsidRPr="00FF00AF" w:rsidRDefault="009C6EBE" w:rsidP="00CB4949">
            <w:pPr>
              <w:jc w:val="center"/>
              <w:rPr>
                <w:rFonts w:eastAsia="Times New Roman" w:cs="Times New Roman"/>
                <w:b/>
                <w:i/>
                <w:iCs/>
                <w:sz w:val="20"/>
                <w:szCs w:val="20"/>
              </w:rPr>
            </w:pPr>
          </w:p>
          <w:p w:rsidR="00BB46E8" w:rsidRPr="00FF00AF" w:rsidRDefault="00B81035" w:rsidP="00CB4949">
            <w:pPr>
              <w:jc w:val="center"/>
              <w:rPr>
                <w:rFonts w:eastAsia="Times New Roman" w:cs="Times New Roman"/>
                <w:b/>
                <w:i/>
                <w:iCs/>
                <w:sz w:val="20"/>
                <w:szCs w:val="20"/>
              </w:rPr>
            </w:pPr>
            <w:r w:rsidRPr="00FF00AF">
              <w:rPr>
                <w:rFonts w:eastAsia="Times New Roman" w:cs="Times New Roman"/>
                <w:b/>
                <w:i/>
                <w:iCs/>
                <w:sz w:val="20"/>
                <w:szCs w:val="20"/>
              </w:rPr>
              <w:t>Mo</w:t>
            </w:r>
          </w:p>
          <w:p w:rsidR="00B81035" w:rsidRPr="00FF00AF" w:rsidRDefault="00B81035" w:rsidP="00CB4949">
            <w:pPr>
              <w:jc w:val="center"/>
              <w:rPr>
                <w:rFonts w:eastAsia="Times New Roman" w:cs="Times New Roman"/>
                <w:b/>
                <w:i/>
                <w:iCs/>
                <w:sz w:val="20"/>
                <w:szCs w:val="20"/>
              </w:rPr>
            </w:pPr>
            <w:r w:rsidRPr="00FF00AF">
              <w:rPr>
                <w:rFonts w:eastAsia="Times New Roman" w:cs="Times New Roman"/>
                <w:b/>
                <w:i/>
                <w:iCs/>
                <w:sz w:val="20"/>
                <w:szCs w:val="20"/>
              </w:rPr>
              <w:t>3:30 – 6:30 pm</w:t>
            </w:r>
          </w:p>
          <w:p w:rsidR="00B81035" w:rsidRPr="00FF00AF" w:rsidRDefault="00B81035" w:rsidP="00CB4949">
            <w:pPr>
              <w:jc w:val="center"/>
              <w:rPr>
                <w:rFonts w:eastAsia="Times New Roman" w:cs="Times New Roman"/>
                <w:b/>
                <w:i/>
                <w:iCs/>
                <w:sz w:val="20"/>
                <w:szCs w:val="20"/>
              </w:rPr>
            </w:pPr>
            <w:r w:rsidRPr="00FF00AF">
              <w:rPr>
                <w:rFonts w:eastAsia="Times New Roman" w:cs="Times New Roman"/>
                <w:b/>
                <w:i/>
                <w:iCs/>
                <w:sz w:val="20"/>
                <w:szCs w:val="20"/>
              </w:rPr>
              <w:t>HSF 2008</w:t>
            </w:r>
          </w:p>
        </w:tc>
      </w:tr>
      <w:tr w:rsidR="00123BC5" w:rsidRPr="00FF00AF" w:rsidTr="00B85B38">
        <w:tc>
          <w:tcPr>
            <w:tcW w:w="1413" w:type="dxa"/>
          </w:tcPr>
          <w:p w:rsidR="00123BC5" w:rsidRPr="00D15CC4" w:rsidRDefault="00123BC5" w:rsidP="00414699">
            <w:pPr>
              <w:jc w:val="center"/>
              <w:rPr>
                <w:b/>
                <w:i/>
                <w:iCs/>
                <w:sz w:val="20"/>
                <w:szCs w:val="20"/>
              </w:rPr>
            </w:pPr>
          </w:p>
          <w:p w:rsidR="00123BC5" w:rsidRPr="00D15CC4" w:rsidRDefault="00123BC5" w:rsidP="00414699">
            <w:pPr>
              <w:jc w:val="center"/>
              <w:rPr>
                <w:b/>
                <w:i/>
                <w:iCs/>
                <w:sz w:val="20"/>
                <w:szCs w:val="20"/>
              </w:rPr>
            </w:pPr>
            <w:r w:rsidRPr="00D15CC4">
              <w:rPr>
                <w:b/>
                <w:i/>
                <w:iCs/>
                <w:sz w:val="20"/>
                <w:szCs w:val="20"/>
              </w:rPr>
              <w:t>IFS 2047</w:t>
            </w:r>
          </w:p>
          <w:p w:rsidR="00123BC5" w:rsidRPr="00D15CC4" w:rsidRDefault="00123BC5" w:rsidP="00414699">
            <w:pPr>
              <w:jc w:val="center"/>
              <w:rPr>
                <w:b/>
                <w:i/>
                <w:iCs/>
                <w:sz w:val="20"/>
                <w:szCs w:val="20"/>
              </w:rPr>
            </w:pPr>
          </w:p>
        </w:tc>
        <w:tc>
          <w:tcPr>
            <w:tcW w:w="1156" w:type="dxa"/>
          </w:tcPr>
          <w:p w:rsidR="00123BC5" w:rsidRPr="00D15CC4" w:rsidRDefault="00123BC5" w:rsidP="00414699">
            <w:pPr>
              <w:jc w:val="center"/>
              <w:rPr>
                <w:b/>
                <w:i/>
                <w:sz w:val="20"/>
                <w:szCs w:val="20"/>
              </w:rPr>
            </w:pPr>
          </w:p>
          <w:p w:rsidR="00123BC5" w:rsidRPr="00D15CC4" w:rsidRDefault="00123BC5" w:rsidP="00414699">
            <w:pPr>
              <w:jc w:val="center"/>
              <w:rPr>
                <w:b/>
                <w:i/>
                <w:sz w:val="20"/>
                <w:szCs w:val="20"/>
              </w:rPr>
            </w:pPr>
            <w:r w:rsidRPr="00D15CC4">
              <w:rPr>
                <w:b/>
                <w:i/>
                <w:sz w:val="20"/>
                <w:szCs w:val="20"/>
              </w:rPr>
              <w:t>1</w:t>
            </w:r>
          </w:p>
        </w:tc>
        <w:tc>
          <w:tcPr>
            <w:tcW w:w="889" w:type="dxa"/>
          </w:tcPr>
          <w:p w:rsidR="00123BC5" w:rsidRPr="00D15CC4" w:rsidRDefault="00123BC5" w:rsidP="00414699">
            <w:pPr>
              <w:jc w:val="center"/>
              <w:rPr>
                <w:b/>
                <w:i/>
                <w:iCs/>
                <w:sz w:val="20"/>
                <w:szCs w:val="20"/>
              </w:rPr>
            </w:pPr>
          </w:p>
          <w:p w:rsidR="00123BC5" w:rsidRPr="00D15CC4" w:rsidRDefault="00123BC5" w:rsidP="00414699">
            <w:pPr>
              <w:jc w:val="center"/>
              <w:rPr>
                <w:b/>
                <w:i/>
                <w:iCs/>
                <w:sz w:val="20"/>
                <w:szCs w:val="20"/>
              </w:rPr>
            </w:pPr>
            <w:r w:rsidRPr="00D15CC4">
              <w:rPr>
                <w:b/>
                <w:i/>
                <w:iCs/>
                <w:sz w:val="20"/>
                <w:szCs w:val="20"/>
              </w:rPr>
              <w:t>12064</w:t>
            </w:r>
          </w:p>
        </w:tc>
        <w:tc>
          <w:tcPr>
            <w:tcW w:w="2001" w:type="dxa"/>
          </w:tcPr>
          <w:p w:rsidR="00123BC5" w:rsidRPr="00D15CC4" w:rsidRDefault="00123BC5" w:rsidP="00414699">
            <w:pPr>
              <w:jc w:val="center"/>
              <w:rPr>
                <w:rFonts w:eastAsia="Times New Roman" w:cs="Times New Roman"/>
                <w:b/>
                <w:i/>
                <w:iCs/>
                <w:sz w:val="20"/>
                <w:szCs w:val="20"/>
              </w:rPr>
            </w:pPr>
          </w:p>
          <w:p w:rsidR="00123BC5" w:rsidRPr="00D15CC4" w:rsidRDefault="00123BC5" w:rsidP="00414699">
            <w:pPr>
              <w:jc w:val="center"/>
              <w:rPr>
                <w:rFonts w:eastAsia="Times New Roman" w:cs="Times New Roman"/>
                <w:b/>
                <w:i/>
                <w:iCs/>
                <w:sz w:val="20"/>
                <w:szCs w:val="20"/>
              </w:rPr>
            </w:pPr>
            <w:r w:rsidRPr="00D15CC4">
              <w:rPr>
                <w:rFonts w:eastAsia="Times New Roman" w:cs="Times New Roman"/>
                <w:b/>
                <w:i/>
                <w:iCs/>
                <w:sz w:val="20"/>
                <w:szCs w:val="20"/>
              </w:rPr>
              <w:t>Michael Ruse</w:t>
            </w:r>
          </w:p>
          <w:p w:rsidR="00123BC5" w:rsidRPr="00D15CC4" w:rsidRDefault="00123BC5" w:rsidP="00414699">
            <w:pPr>
              <w:jc w:val="center"/>
              <w:rPr>
                <w:rFonts w:eastAsia="Times New Roman" w:cs="Times New Roman"/>
                <w:b/>
                <w:i/>
                <w:iCs/>
                <w:sz w:val="20"/>
                <w:szCs w:val="20"/>
              </w:rPr>
            </w:pPr>
            <w:r w:rsidRPr="00D15CC4">
              <w:rPr>
                <w:rFonts w:eastAsia="Times New Roman" w:cs="Times New Roman"/>
                <w:b/>
                <w:i/>
                <w:iCs/>
                <w:sz w:val="20"/>
                <w:szCs w:val="20"/>
              </w:rPr>
              <w:t>(Philosophy)</w:t>
            </w:r>
          </w:p>
        </w:tc>
        <w:tc>
          <w:tcPr>
            <w:tcW w:w="1726" w:type="dxa"/>
          </w:tcPr>
          <w:p w:rsidR="00123BC5" w:rsidRPr="00D15CC4" w:rsidRDefault="00123BC5" w:rsidP="00414699">
            <w:pPr>
              <w:jc w:val="center"/>
              <w:rPr>
                <w:rFonts w:eastAsia="Times New Roman" w:cs="Times New Roman"/>
                <w:b/>
                <w:i/>
                <w:iCs/>
                <w:sz w:val="20"/>
                <w:szCs w:val="20"/>
              </w:rPr>
            </w:pPr>
          </w:p>
          <w:p w:rsidR="00123BC5" w:rsidRPr="00D15CC4" w:rsidRDefault="00123BC5" w:rsidP="00414699">
            <w:pPr>
              <w:jc w:val="center"/>
              <w:rPr>
                <w:rFonts w:eastAsia="Times New Roman" w:cs="Times New Roman"/>
                <w:b/>
                <w:i/>
                <w:iCs/>
                <w:sz w:val="20"/>
                <w:szCs w:val="20"/>
              </w:rPr>
            </w:pPr>
            <w:r w:rsidRPr="00D15CC4">
              <w:rPr>
                <w:rFonts w:eastAsia="Times New Roman" w:cs="Times New Roman"/>
                <w:b/>
                <w:i/>
                <w:iCs/>
                <w:sz w:val="20"/>
                <w:szCs w:val="20"/>
              </w:rPr>
              <w:t>Philosophy and Film</w:t>
            </w:r>
          </w:p>
        </w:tc>
        <w:tc>
          <w:tcPr>
            <w:tcW w:w="790" w:type="dxa"/>
          </w:tcPr>
          <w:p w:rsidR="00123BC5" w:rsidRPr="00D15CC4" w:rsidRDefault="00123BC5" w:rsidP="00414699">
            <w:pPr>
              <w:jc w:val="center"/>
              <w:rPr>
                <w:b/>
                <w:i/>
                <w:sz w:val="20"/>
                <w:szCs w:val="20"/>
              </w:rPr>
            </w:pPr>
          </w:p>
          <w:p w:rsidR="00123BC5" w:rsidRPr="00D15CC4" w:rsidRDefault="00123BC5" w:rsidP="00414699">
            <w:pPr>
              <w:jc w:val="center"/>
              <w:rPr>
                <w:b/>
                <w:i/>
                <w:sz w:val="20"/>
                <w:szCs w:val="20"/>
              </w:rPr>
            </w:pPr>
            <w:r w:rsidRPr="00D15CC4">
              <w:rPr>
                <w:b/>
                <w:i/>
                <w:sz w:val="20"/>
                <w:szCs w:val="20"/>
              </w:rPr>
              <w:t>3</w:t>
            </w:r>
          </w:p>
          <w:p w:rsidR="00123BC5" w:rsidRPr="00D15CC4" w:rsidRDefault="00123BC5" w:rsidP="00414699">
            <w:pPr>
              <w:jc w:val="center"/>
              <w:rPr>
                <w:b/>
                <w:i/>
                <w:sz w:val="20"/>
                <w:szCs w:val="20"/>
              </w:rPr>
            </w:pPr>
            <w:r w:rsidRPr="00D15CC4">
              <w:rPr>
                <w:b/>
                <w:i/>
                <w:sz w:val="20"/>
                <w:szCs w:val="20"/>
              </w:rPr>
              <w:t>W</w:t>
            </w:r>
          </w:p>
        </w:tc>
        <w:tc>
          <w:tcPr>
            <w:tcW w:w="1601" w:type="dxa"/>
          </w:tcPr>
          <w:p w:rsidR="00123BC5" w:rsidRPr="00D15CC4" w:rsidRDefault="00123BC5" w:rsidP="00414699">
            <w:pPr>
              <w:jc w:val="center"/>
              <w:rPr>
                <w:rFonts w:eastAsia="Times New Roman" w:cs="Times New Roman"/>
                <w:b/>
                <w:i/>
                <w:iCs/>
                <w:sz w:val="20"/>
                <w:szCs w:val="20"/>
              </w:rPr>
            </w:pPr>
            <w:r w:rsidRPr="00D15CC4">
              <w:rPr>
                <w:rFonts w:eastAsia="Times New Roman" w:cs="Times New Roman"/>
                <w:b/>
                <w:i/>
                <w:iCs/>
                <w:sz w:val="20"/>
                <w:szCs w:val="20"/>
              </w:rPr>
              <w:t>Tu</w:t>
            </w:r>
          </w:p>
          <w:p w:rsidR="00123BC5" w:rsidRPr="00D15CC4" w:rsidRDefault="00123BC5" w:rsidP="00414699">
            <w:pPr>
              <w:jc w:val="center"/>
              <w:rPr>
                <w:rFonts w:eastAsia="Times New Roman" w:cs="Times New Roman"/>
                <w:b/>
                <w:i/>
                <w:iCs/>
                <w:sz w:val="20"/>
                <w:szCs w:val="20"/>
              </w:rPr>
            </w:pPr>
            <w:r w:rsidRPr="00D15CC4">
              <w:rPr>
                <w:rFonts w:eastAsia="Times New Roman" w:cs="Times New Roman"/>
                <w:b/>
                <w:i/>
                <w:iCs/>
                <w:sz w:val="20"/>
                <w:szCs w:val="20"/>
              </w:rPr>
              <w:t>9:30 – 12:30</w:t>
            </w:r>
          </w:p>
          <w:p w:rsidR="00123BC5" w:rsidRPr="00D15CC4" w:rsidRDefault="00123BC5" w:rsidP="00414699">
            <w:pPr>
              <w:jc w:val="center"/>
              <w:rPr>
                <w:rFonts w:eastAsia="Times New Roman" w:cs="Times New Roman"/>
                <w:b/>
                <w:i/>
                <w:iCs/>
                <w:sz w:val="20"/>
                <w:szCs w:val="20"/>
              </w:rPr>
            </w:pPr>
            <w:r w:rsidRPr="00D15CC4">
              <w:rPr>
                <w:rFonts w:eastAsia="Times New Roman" w:cs="Times New Roman"/>
                <w:b/>
                <w:i/>
                <w:iCs/>
                <w:sz w:val="20"/>
                <w:szCs w:val="20"/>
              </w:rPr>
              <w:t>LAN 101</w:t>
            </w:r>
          </w:p>
        </w:tc>
      </w:tr>
      <w:tr w:rsidR="006E20CA" w:rsidRPr="00FF00AF" w:rsidTr="00B85B38">
        <w:tc>
          <w:tcPr>
            <w:tcW w:w="1413" w:type="dxa"/>
          </w:tcPr>
          <w:p w:rsidR="006E20CA" w:rsidRDefault="006E20CA" w:rsidP="00414699">
            <w:pPr>
              <w:jc w:val="center"/>
              <w:rPr>
                <w:b/>
                <w:i/>
                <w:iCs/>
                <w:sz w:val="20"/>
                <w:szCs w:val="20"/>
              </w:rPr>
            </w:pPr>
          </w:p>
          <w:p w:rsidR="006E20CA" w:rsidRDefault="006E20CA" w:rsidP="00414699">
            <w:pPr>
              <w:jc w:val="center"/>
              <w:rPr>
                <w:b/>
                <w:i/>
                <w:iCs/>
                <w:sz w:val="20"/>
                <w:szCs w:val="20"/>
              </w:rPr>
            </w:pPr>
            <w:r>
              <w:rPr>
                <w:b/>
                <w:i/>
                <w:iCs/>
                <w:sz w:val="20"/>
                <w:szCs w:val="20"/>
              </w:rPr>
              <w:t>IFS 2048</w:t>
            </w:r>
          </w:p>
          <w:p w:rsidR="00FF23E1" w:rsidRPr="00D15CC4" w:rsidRDefault="00FF23E1" w:rsidP="00414699">
            <w:pPr>
              <w:jc w:val="center"/>
              <w:rPr>
                <w:b/>
                <w:i/>
                <w:iCs/>
                <w:sz w:val="20"/>
                <w:szCs w:val="20"/>
              </w:rPr>
            </w:pPr>
            <w:r w:rsidRPr="00FF23E1">
              <w:rPr>
                <w:b/>
                <w:i/>
                <w:iCs/>
                <w:color w:val="76923C" w:themeColor="accent3" w:themeShade="BF"/>
                <w:sz w:val="20"/>
                <w:szCs w:val="20"/>
              </w:rPr>
              <w:t>*Bryan Hall Honor Students Only</w:t>
            </w:r>
          </w:p>
        </w:tc>
        <w:tc>
          <w:tcPr>
            <w:tcW w:w="1156" w:type="dxa"/>
          </w:tcPr>
          <w:p w:rsidR="006E20CA" w:rsidRDefault="006E20CA" w:rsidP="00414699">
            <w:pPr>
              <w:jc w:val="center"/>
              <w:rPr>
                <w:b/>
                <w:i/>
                <w:sz w:val="20"/>
                <w:szCs w:val="20"/>
              </w:rPr>
            </w:pPr>
          </w:p>
          <w:p w:rsidR="006E20CA" w:rsidRPr="00D15CC4" w:rsidRDefault="006E20CA" w:rsidP="00414699">
            <w:pPr>
              <w:jc w:val="center"/>
              <w:rPr>
                <w:b/>
                <w:i/>
                <w:sz w:val="20"/>
                <w:szCs w:val="20"/>
              </w:rPr>
            </w:pPr>
            <w:r>
              <w:rPr>
                <w:b/>
                <w:i/>
                <w:sz w:val="20"/>
                <w:szCs w:val="20"/>
              </w:rPr>
              <w:t>1</w:t>
            </w:r>
          </w:p>
        </w:tc>
        <w:tc>
          <w:tcPr>
            <w:tcW w:w="889" w:type="dxa"/>
          </w:tcPr>
          <w:p w:rsidR="006E20CA" w:rsidRDefault="006E20CA" w:rsidP="00414699">
            <w:pPr>
              <w:jc w:val="center"/>
              <w:rPr>
                <w:b/>
                <w:i/>
                <w:iCs/>
                <w:sz w:val="20"/>
                <w:szCs w:val="20"/>
              </w:rPr>
            </w:pPr>
          </w:p>
          <w:p w:rsidR="006E20CA" w:rsidRPr="00D15CC4" w:rsidRDefault="006E20CA" w:rsidP="00414699">
            <w:pPr>
              <w:jc w:val="center"/>
              <w:rPr>
                <w:b/>
                <w:i/>
                <w:iCs/>
                <w:sz w:val="20"/>
                <w:szCs w:val="20"/>
              </w:rPr>
            </w:pPr>
            <w:r>
              <w:rPr>
                <w:b/>
                <w:i/>
                <w:iCs/>
                <w:sz w:val="20"/>
                <w:szCs w:val="20"/>
              </w:rPr>
              <w:t>11934</w:t>
            </w:r>
          </w:p>
        </w:tc>
        <w:tc>
          <w:tcPr>
            <w:tcW w:w="2001" w:type="dxa"/>
          </w:tcPr>
          <w:p w:rsidR="006E20CA" w:rsidRDefault="006E20CA" w:rsidP="006E20CA">
            <w:pPr>
              <w:jc w:val="center"/>
              <w:rPr>
                <w:rFonts w:eastAsia="Times New Roman" w:cs="Times New Roman"/>
                <w:b/>
                <w:i/>
                <w:iCs/>
                <w:sz w:val="20"/>
                <w:szCs w:val="20"/>
              </w:rPr>
            </w:pPr>
          </w:p>
          <w:p w:rsidR="006E20CA" w:rsidRDefault="006E20CA" w:rsidP="006E20CA">
            <w:pPr>
              <w:jc w:val="center"/>
              <w:rPr>
                <w:rFonts w:eastAsia="Times New Roman" w:cs="Times New Roman"/>
                <w:b/>
                <w:i/>
                <w:iCs/>
                <w:sz w:val="20"/>
                <w:szCs w:val="20"/>
              </w:rPr>
            </w:pPr>
            <w:r>
              <w:rPr>
                <w:rFonts w:eastAsia="Times New Roman" w:cs="Times New Roman"/>
                <w:b/>
                <w:i/>
                <w:iCs/>
                <w:sz w:val="20"/>
                <w:szCs w:val="20"/>
              </w:rPr>
              <w:t>David McNaughton</w:t>
            </w:r>
          </w:p>
          <w:p w:rsidR="006E20CA" w:rsidRPr="00D15CC4" w:rsidRDefault="006E20CA" w:rsidP="006E20CA">
            <w:pPr>
              <w:jc w:val="center"/>
              <w:rPr>
                <w:rFonts w:eastAsia="Times New Roman" w:cs="Times New Roman"/>
                <w:b/>
                <w:i/>
                <w:iCs/>
                <w:sz w:val="20"/>
                <w:szCs w:val="20"/>
              </w:rPr>
            </w:pPr>
            <w:r>
              <w:rPr>
                <w:rFonts w:eastAsia="Times New Roman" w:cs="Times New Roman"/>
                <w:b/>
                <w:i/>
                <w:iCs/>
                <w:sz w:val="20"/>
                <w:szCs w:val="20"/>
              </w:rPr>
              <w:t>(Philosophy)</w:t>
            </w:r>
          </w:p>
        </w:tc>
        <w:tc>
          <w:tcPr>
            <w:tcW w:w="1726" w:type="dxa"/>
          </w:tcPr>
          <w:p w:rsidR="006E20CA" w:rsidRDefault="006E20CA" w:rsidP="00414699">
            <w:pPr>
              <w:jc w:val="center"/>
              <w:rPr>
                <w:rFonts w:eastAsia="Times New Roman" w:cs="Times New Roman"/>
                <w:b/>
                <w:i/>
                <w:iCs/>
                <w:sz w:val="20"/>
                <w:szCs w:val="20"/>
              </w:rPr>
            </w:pPr>
          </w:p>
          <w:p w:rsidR="006E20CA" w:rsidRPr="00D15CC4" w:rsidRDefault="006E20CA" w:rsidP="00414699">
            <w:pPr>
              <w:jc w:val="center"/>
              <w:rPr>
                <w:rFonts w:eastAsia="Times New Roman" w:cs="Times New Roman"/>
                <w:b/>
                <w:i/>
                <w:iCs/>
                <w:sz w:val="20"/>
                <w:szCs w:val="20"/>
              </w:rPr>
            </w:pPr>
            <w:r>
              <w:rPr>
                <w:rFonts w:eastAsia="Times New Roman" w:cs="Times New Roman"/>
                <w:b/>
                <w:i/>
                <w:iCs/>
                <w:sz w:val="20"/>
                <w:szCs w:val="20"/>
              </w:rPr>
              <w:t>World Without God?</w:t>
            </w:r>
          </w:p>
        </w:tc>
        <w:tc>
          <w:tcPr>
            <w:tcW w:w="790" w:type="dxa"/>
          </w:tcPr>
          <w:p w:rsidR="00FF23E1" w:rsidRDefault="00FF23E1" w:rsidP="00414699">
            <w:pPr>
              <w:jc w:val="center"/>
              <w:rPr>
                <w:b/>
                <w:i/>
                <w:sz w:val="20"/>
                <w:szCs w:val="20"/>
              </w:rPr>
            </w:pPr>
          </w:p>
          <w:p w:rsidR="006E20CA" w:rsidRDefault="006E20CA" w:rsidP="00414699">
            <w:pPr>
              <w:jc w:val="center"/>
              <w:rPr>
                <w:b/>
                <w:i/>
                <w:sz w:val="20"/>
                <w:szCs w:val="20"/>
              </w:rPr>
            </w:pPr>
            <w:r>
              <w:rPr>
                <w:b/>
                <w:i/>
                <w:sz w:val="20"/>
                <w:szCs w:val="20"/>
              </w:rPr>
              <w:t>3</w:t>
            </w:r>
          </w:p>
          <w:p w:rsidR="006E20CA" w:rsidRDefault="006E20CA" w:rsidP="00414699">
            <w:pPr>
              <w:jc w:val="center"/>
              <w:rPr>
                <w:b/>
                <w:i/>
                <w:sz w:val="20"/>
                <w:szCs w:val="20"/>
              </w:rPr>
            </w:pPr>
            <w:r>
              <w:rPr>
                <w:b/>
                <w:i/>
                <w:sz w:val="20"/>
                <w:szCs w:val="20"/>
              </w:rPr>
              <w:t>W</w:t>
            </w:r>
          </w:p>
          <w:p w:rsidR="006E20CA" w:rsidRPr="00D15CC4" w:rsidRDefault="006E20CA" w:rsidP="00414699">
            <w:pPr>
              <w:jc w:val="center"/>
              <w:rPr>
                <w:b/>
                <w:i/>
                <w:sz w:val="20"/>
                <w:szCs w:val="20"/>
              </w:rPr>
            </w:pPr>
            <w:r>
              <w:rPr>
                <w:b/>
                <w:i/>
                <w:sz w:val="20"/>
                <w:szCs w:val="20"/>
              </w:rPr>
              <w:t>*</w:t>
            </w:r>
          </w:p>
        </w:tc>
        <w:tc>
          <w:tcPr>
            <w:tcW w:w="1601" w:type="dxa"/>
          </w:tcPr>
          <w:p w:rsidR="00FF23E1" w:rsidRDefault="00FF23E1" w:rsidP="00414699">
            <w:pPr>
              <w:jc w:val="center"/>
              <w:rPr>
                <w:rFonts w:eastAsia="Times New Roman" w:cs="Times New Roman"/>
                <w:b/>
                <w:i/>
                <w:iCs/>
                <w:sz w:val="20"/>
                <w:szCs w:val="20"/>
              </w:rPr>
            </w:pPr>
          </w:p>
          <w:p w:rsidR="006E20CA" w:rsidRDefault="006E20CA" w:rsidP="00414699">
            <w:pPr>
              <w:jc w:val="center"/>
              <w:rPr>
                <w:rFonts w:eastAsia="Times New Roman" w:cs="Times New Roman"/>
                <w:b/>
                <w:i/>
                <w:iCs/>
                <w:sz w:val="20"/>
                <w:szCs w:val="20"/>
              </w:rPr>
            </w:pPr>
            <w:proofErr w:type="spellStart"/>
            <w:r>
              <w:rPr>
                <w:rFonts w:eastAsia="Times New Roman" w:cs="Times New Roman"/>
                <w:b/>
                <w:i/>
                <w:iCs/>
                <w:sz w:val="20"/>
                <w:szCs w:val="20"/>
              </w:rPr>
              <w:t>MoWe</w:t>
            </w:r>
            <w:proofErr w:type="spellEnd"/>
          </w:p>
          <w:p w:rsidR="006E20CA" w:rsidRDefault="006E20CA" w:rsidP="00414699">
            <w:pPr>
              <w:jc w:val="center"/>
              <w:rPr>
                <w:rFonts w:eastAsia="Times New Roman" w:cs="Times New Roman"/>
                <w:b/>
                <w:i/>
                <w:iCs/>
                <w:sz w:val="20"/>
                <w:szCs w:val="20"/>
              </w:rPr>
            </w:pPr>
            <w:r>
              <w:rPr>
                <w:rFonts w:eastAsia="Times New Roman" w:cs="Times New Roman"/>
                <w:b/>
                <w:i/>
                <w:iCs/>
                <w:sz w:val="20"/>
                <w:szCs w:val="20"/>
              </w:rPr>
              <w:t>9:45-11:00</w:t>
            </w:r>
          </w:p>
          <w:p w:rsidR="006E20CA" w:rsidRPr="00D15CC4" w:rsidRDefault="006E20CA" w:rsidP="00414699">
            <w:pPr>
              <w:jc w:val="center"/>
              <w:rPr>
                <w:rFonts w:eastAsia="Times New Roman" w:cs="Times New Roman"/>
                <w:b/>
                <w:i/>
                <w:iCs/>
                <w:sz w:val="20"/>
                <w:szCs w:val="20"/>
              </w:rPr>
            </w:pPr>
            <w:r>
              <w:rPr>
                <w:rFonts w:eastAsia="Times New Roman" w:cs="Times New Roman"/>
                <w:b/>
                <w:i/>
                <w:iCs/>
                <w:sz w:val="20"/>
                <w:szCs w:val="20"/>
              </w:rPr>
              <w:t>BRY 303</w:t>
            </w:r>
          </w:p>
        </w:tc>
      </w:tr>
      <w:tr w:rsidR="00123BC5" w:rsidRPr="00FF00AF" w:rsidTr="00B85B38">
        <w:tc>
          <w:tcPr>
            <w:tcW w:w="1413" w:type="dxa"/>
          </w:tcPr>
          <w:p w:rsidR="00BA06CD" w:rsidRDefault="00BA06CD" w:rsidP="00CB4949">
            <w:pPr>
              <w:jc w:val="center"/>
              <w:rPr>
                <w:b/>
                <w:i/>
                <w:sz w:val="20"/>
                <w:szCs w:val="20"/>
              </w:rPr>
            </w:pPr>
          </w:p>
          <w:p w:rsidR="00123BC5" w:rsidRPr="00FF00AF" w:rsidRDefault="00123BC5" w:rsidP="00CB4949">
            <w:pPr>
              <w:jc w:val="center"/>
              <w:rPr>
                <w:b/>
                <w:i/>
                <w:sz w:val="20"/>
                <w:szCs w:val="20"/>
              </w:rPr>
            </w:pPr>
            <w:r w:rsidRPr="00FF00AF">
              <w:rPr>
                <w:b/>
                <w:i/>
                <w:sz w:val="20"/>
                <w:szCs w:val="20"/>
              </w:rPr>
              <w:t>IFS 2049</w:t>
            </w:r>
          </w:p>
          <w:p w:rsidR="00123BC5" w:rsidRPr="00FF00AF" w:rsidRDefault="00123BC5" w:rsidP="00CB4949">
            <w:pPr>
              <w:jc w:val="center"/>
              <w:rPr>
                <w:b/>
                <w:i/>
                <w:sz w:val="20"/>
                <w:szCs w:val="20"/>
              </w:rPr>
            </w:pPr>
          </w:p>
        </w:tc>
        <w:tc>
          <w:tcPr>
            <w:tcW w:w="1156" w:type="dxa"/>
          </w:tcPr>
          <w:p w:rsidR="00123BC5" w:rsidRPr="00FF00AF" w:rsidRDefault="00123BC5" w:rsidP="00CB4949">
            <w:pPr>
              <w:jc w:val="center"/>
              <w:rPr>
                <w:b/>
                <w:i/>
                <w:sz w:val="20"/>
                <w:szCs w:val="20"/>
              </w:rPr>
            </w:pPr>
          </w:p>
          <w:p w:rsidR="00123BC5" w:rsidRPr="00FF00AF" w:rsidRDefault="00123BC5" w:rsidP="00CB4949">
            <w:pPr>
              <w:jc w:val="center"/>
              <w:rPr>
                <w:b/>
                <w:i/>
                <w:sz w:val="20"/>
                <w:szCs w:val="20"/>
              </w:rPr>
            </w:pPr>
            <w:r w:rsidRPr="00FF00AF">
              <w:rPr>
                <w:b/>
                <w:i/>
                <w:sz w:val="20"/>
                <w:szCs w:val="20"/>
              </w:rPr>
              <w:t>1</w:t>
            </w:r>
          </w:p>
        </w:tc>
        <w:tc>
          <w:tcPr>
            <w:tcW w:w="889" w:type="dxa"/>
          </w:tcPr>
          <w:p w:rsidR="00123BC5" w:rsidRPr="00FF00AF" w:rsidRDefault="00123BC5" w:rsidP="00CB4949">
            <w:pPr>
              <w:jc w:val="center"/>
              <w:rPr>
                <w:b/>
                <w:i/>
                <w:sz w:val="20"/>
                <w:szCs w:val="20"/>
              </w:rPr>
            </w:pPr>
          </w:p>
          <w:p w:rsidR="00123BC5" w:rsidRPr="00FF00AF" w:rsidRDefault="00123BC5" w:rsidP="00CB4949">
            <w:pPr>
              <w:jc w:val="center"/>
              <w:rPr>
                <w:b/>
                <w:i/>
                <w:sz w:val="20"/>
                <w:szCs w:val="20"/>
              </w:rPr>
            </w:pPr>
            <w:r w:rsidRPr="00FF00AF">
              <w:rPr>
                <w:b/>
                <w:i/>
                <w:sz w:val="20"/>
                <w:szCs w:val="20"/>
              </w:rPr>
              <w:t>12190</w:t>
            </w:r>
          </w:p>
        </w:tc>
        <w:tc>
          <w:tcPr>
            <w:tcW w:w="2001" w:type="dxa"/>
          </w:tcPr>
          <w:p w:rsidR="00123BC5" w:rsidRPr="00FF00AF" w:rsidRDefault="00123BC5" w:rsidP="00CB4949">
            <w:pPr>
              <w:jc w:val="center"/>
              <w:rPr>
                <w:b/>
                <w:i/>
                <w:sz w:val="20"/>
                <w:szCs w:val="20"/>
              </w:rPr>
            </w:pPr>
          </w:p>
          <w:p w:rsidR="00123BC5" w:rsidRPr="00FF00AF" w:rsidRDefault="00123BC5" w:rsidP="00CB4949">
            <w:pPr>
              <w:jc w:val="center"/>
              <w:rPr>
                <w:b/>
                <w:i/>
                <w:sz w:val="20"/>
                <w:szCs w:val="20"/>
              </w:rPr>
            </w:pPr>
            <w:r w:rsidRPr="00FF00AF">
              <w:rPr>
                <w:b/>
                <w:i/>
                <w:sz w:val="20"/>
                <w:szCs w:val="20"/>
              </w:rPr>
              <w:t>Robin Goodman</w:t>
            </w:r>
          </w:p>
          <w:p w:rsidR="00123BC5" w:rsidRPr="00FF00AF" w:rsidRDefault="00123BC5" w:rsidP="00CB4949">
            <w:pPr>
              <w:jc w:val="center"/>
              <w:rPr>
                <w:b/>
                <w:i/>
                <w:sz w:val="20"/>
                <w:szCs w:val="20"/>
              </w:rPr>
            </w:pPr>
            <w:r w:rsidRPr="00FF00AF">
              <w:rPr>
                <w:b/>
                <w:i/>
                <w:sz w:val="20"/>
                <w:szCs w:val="20"/>
              </w:rPr>
              <w:t>(English)</w:t>
            </w:r>
          </w:p>
        </w:tc>
        <w:tc>
          <w:tcPr>
            <w:tcW w:w="1726" w:type="dxa"/>
          </w:tcPr>
          <w:p w:rsidR="00BA06CD" w:rsidRDefault="00BA06CD" w:rsidP="00CB4949">
            <w:pPr>
              <w:jc w:val="center"/>
              <w:rPr>
                <w:b/>
                <w:i/>
                <w:sz w:val="20"/>
                <w:szCs w:val="20"/>
              </w:rPr>
            </w:pPr>
          </w:p>
          <w:p w:rsidR="00123BC5" w:rsidRPr="00FF00AF" w:rsidRDefault="00123BC5" w:rsidP="00CB4949">
            <w:pPr>
              <w:jc w:val="center"/>
              <w:rPr>
                <w:b/>
                <w:i/>
                <w:sz w:val="20"/>
                <w:szCs w:val="20"/>
              </w:rPr>
            </w:pPr>
            <w:r w:rsidRPr="00FF00AF">
              <w:rPr>
                <w:b/>
                <w:i/>
                <w:sz w:val="20"/>
                <w:szCs w:val="20"/>
              </w:rPr>
              <w:t>Third World Cinema</w:t>
            </w:r>
          </w:p>
        </w:tc>
        <w:tc>
          <w:tcPr>
            <w:tcW w:w="790" w:type="dxa"/>
          </w:tcPr>
          <w:p w:rsidR="00123BC5" w:rsidRPr="00FF00AF" w:rsidRDefault="00123BC5" w:rsidP="00CB4949">
            <w:pPr>
              <w:jc w:val="center"/>
              <w:rPr>
                <w:b/>
                <w:i/>
                <w:sz w:val="20"/>
                <w:szCs w:val="20"/>
              </w:rPr>
            </w:pPr>
            <w:r w:rsidRPr="00FF00AF">
              <w:rPr>
                <w:b/>
                <w:i/>
                <w:sz w:val="20"/>
                <w:szCs w:val="20"/>
              </w:rPr>
              <w:t>3</w:t>
            </w:r>
          </w:p>
          <w:p w:rsidR="00123BC5" w:rsidRPr="00FF00AF" w:rsidRDefault="00123BC5" w:rsidP="00CB4949">
            <w:pPr>
              <w:jc w:val="center"/>
              <w:rPr>
                <w:b/>
                <w:i/>
                <w:sz w:val="20"/>
                <w:szCs w:val="20"/>
              </w:rPr>
            </w:pPr>
            <w:r w:rsidRPr="00FF00AF">
              <w:rPr>
                <w:b/>
                <w:i/>
                <w:sz w:val="20"/>
                <w:szCs w:val="20"/>
              </w:rPr>
              <w:t>W</w:t>
            </w:r>
          </w:p>
          <w:p w:rsidR="00123BC5" w:rsidRDefault="00123BC5" w:rsidP="00CB4949">
            <w:pPr>
              <w:jc w:val="center"/>
              <w:rPr>
                <w:b/>
                <w:i/>
                <w:sz w:val="20"/>
                <w:szCs w:val="20"/>
              </w:rPr>
            </w:pPr>
            <w:r w:rsidRPr="00FF00AF">
              <w:rPr>
                <w:b/>
                <w:i/>
                <w:sz w:val="20"/>
                <w:szCs w:val="20"/>
              </w:rPr>
              <w:t>X</w:t>
            </w:r>
          </w:p>
          <w:p w:rsidR="006E20CA" w:rsidRPr="00FF00AF" w:rsidRDefault="006E20CA" w:rsidP="00CB4949">
            <w:pPr>
              <w:jc w:val="center"/>
              <w:rPr>
                <w:b/>
                <w:i/>
                <w:sz w:val="20"/>
                <w:szCs w:val="20"/>
              </w:rPr>
            </w:pPr>
            <w:r>
              <w:rPr>
                <w:b/>
                <w:i/>
                <w:sz w:val="20"/>
                <w:szCs w:val="20"/>
              </w:rPr>
              <w:t>*</w:t>
            </w:r>
          </w:p>
        </w:tc>
        <w:tc>
          <w:tcPr>
            <w:tcW w:w="1601" w:type="dxa"/>
          </w:tcPr>
          <w:p w:rsidR="00BA06CD" w:rsidRDefault="00BA06CD" w:rsidP="00CB4949">
            <w:pPr>
              <w:jc w:val="center"/>
              <w:rPr>
                <w:b/>
                <w:i/>
                <w:sz w:val="20"/>
                <w:szCs w:val="20"/>
              </w:rPr>
            </w:pPr>
          </w:p>
          <w:p w:rsidR="00123BC5" w:rsidRPr="00FF00AF" w:rsidRDefault="00123BC5" w:rsidP="00CB4949">
            <w:pPr>
              <w:jc w:val="center"/>
              <w:rPr>
                <w:b/>
                <w:i/>
                <w:sz w:val="20"/>
                <w:szCs w:val="20"/>
              </w:rPr>
            </w:pPr>
            <w:r w:rsidRPr="00FF00AF">
              <w:rPr>
                <w:b/>
                <w:i/>
                <w:sz w:val="20"/>
                <w:szCs w:val="20"/>
              </w:rPr>
              <w:t>Tu</w:t>
            </w:r>
          </w:p>
          <w:p w:rsidR="00123BC5" w:rsidRDefault="00123BC5" w:rsidP="00CB4949">
            <w:pPr>
              <w:jc w:val="center"/>
              <w:rPr>
                <w:b/>
                <w:i/>
                <w:sz w:val="20"/>
                <w:szCs w:val="20"/>
              </w:rPr>
            </w:pPr>
            <w:r w:rsidRPr="00FF00AF">
              <w:rPr>
                <w:b/>
                <w:i/>
                <w:sz w:val="20"/>
                <w:szCs w:val="20"/>
              </w:rPr>
              <w:t xml:space="preserve">2:00 – </w:t>
            </w:r>
            <w:r w:rsidR="00B85B38">
              <w:rPr>
                <w:b/>
                <w:i/>
                <w:sz w:val="20"/>
                <w:szCs w:val="20"/>
              </w:rPr>
              <w:t>4:50</w:t>
            </w:r>
          </w:p>
          <w:p w:rsidR="00B85B38" w:rsidRDefault="00B85B38" w:rsidP="00CB4949">
            <w:pPr>
              <w:jc w:val="center"/>
              <w:rPr>
                <w:b/>
                <w:i/>
                <w:sz w:val="20"/>
                <w:szCs w:val="20"/>
              </w:rPr>
            </w:pPr>
            <w:proofErr w:type="spellStart"/>
            <w:r>
              <w:rPr>
                <w:b/>
                <w:i/>
                <w:sz w:val="20"/>
                <w:szCs w:val="20"/>
              </w:rPr>
              <w:t>Th</w:t>
            </w:r>
            <w:proofErr w:type="spellEnd"/>
          </w:p>
          <w:p w:rsidR="00B85B38" w:rsidRPr="00FF00AF" w:rsidRDefault="00B85B38" w:rsidP="00CB4949">
            <w:pPr>
              <w:jc w:val="center"/>
              <w:rPr>
                <w:b/>
                <w:i/>
                <w:sz w:val="20"/>
                <w:szCs w:val="20"/>
              </w:rPr>
            </w:pPr>
            <w:r>
              <w:rPr>
                <w:b/>
                <w:i/>
                <w:sz w:val="20"/>
                <w:szCs w:val="20"/>
              </w:rPr>
              <w:t>2:00 – 3:30</w:t>
            </w:r>
          </w:p>
          <w:p w:rsidR="00123BC5" w:rsidRPr="00FF00AF" w:rsidRDefault="00123BC5" w:rsidP="00CB4949">
            <w:pPr>
              <w:jc w:val="center"/>
              <w:rPr>
                <w:b/>
                <w:i/>
                <w:sz w:val="20"/>
                <w:szCs w:val="20"/>
              </w:rPr>
            </w:pPr>
            <w:r w:rsidRPr="00FF00AF">
              <w:rPr>
                <w:b/>
                <w:i/>
                <w:sz w:val="20"/>
                <w:szCs w:val="20"/>
              </w:rPr>
              <w:t>HSF 2009</w:t>
            </w:r>
          </w:p>
        </w:tc>
      </w:tr>
      <w:tr w:rsidR="00123BC5" w:rsidRPr="00FF00AF" w:rsidTr="00B85B38">
        <w:tc>
          <w:tcPr>
            <w:tcW w:w="1413" w:type="dxa"/>
          </w:tcPr>
          <w:p w:rsidR="00123BC5" w:rsidRPr="00D15CC4" w:rsidRDefault="00123BC5" w:rsidP="00414699">
            <w:pPr>
              <w:jc w:val="center"/>
              <w:rPr>
                <w:b/>
                <w:i/>
                <w:sz w:val="20"/>
                <w:szCs w:val="20"/>
              </w:rPr>
            </w:pPr>
          </w:p>
          <w:p w:rsidR="00123BC5" w:rsidRPr="00D15CC4" w:rsidRDefault="00123BC5" w:rsidP="00414699">
            <w:pPr>
              <w:jc w:val="center"/>
              <w:rPr>
                <w:b/>
                <w:i/>
                <w:sz w:val="20"/>
                <w:szCs w:val="20"/>
              </w:rPr>
            </w:pPr>
            <w:r w:rsidRPr="00D15CC4">
              <w:rPr>
                <w:b/>
                <w:i/>
                <w:sz w:val="20"/>
                <w:szCs w:val="20"/>
              </w:rPr>
              <w:t>IFS 2064</w:t>
            </w:r>
          </w:p>
          <w:p w:rsidR="00123BC5" w:rsidRPr="00D15CC4" w:rsidRDefault="00123BC5" w:rsidP="00414699">
            <w:pPr>
              <w:jc w:val="center"/>
              <w:rPr>
                <w:b/>
                <w:i/>
                <w:sz w:val="20"/>
                <w:szCs w:val="20"/>
              </w:rPr>
            </w:pPr>
          </w:p>
        </w:tc>
        <w:tc>
          <w:tcPr>
            <w:tcW w:w="1156" w:type="dxa"/>
          </w:tcPr>
          <w:p w:rsidR="00123BC5" w:rsidRPr="00D15CC4" w:rsidRDefault="00123BC5" w:rsidP="00414699">
            <w:pPr>
              <w:jc w:val="center"/>
              <w:rPr>
                <w:b/>
                <w:i/>
                <w:sz w:val="20"/>
                <w:szCs w:val="20"/>
              </w:rPr>
            </w:pPr>
          </w:p>
          <w:p w:rsidR="00123BC5" w:rsidRPr="00D15CC4" w:rsidRDefault="00123BC5" w:rsidP="00414699">
            <w:pPr>
              <w:jc w:val="center"/>
              <w:rPr>
                <w:b/>
                <w:i/>
                <w:sz w:val="20"/>
                <w:szCs w:val="20"/>
              </w:rPr>
            </w:pPr>
            <w:r w:rsidRPr="00D15CC4">
              <w:rPr>
                <w:b/>
                <w:i/>
                <w:sz w:val="20"/>
                <w:szCs w:val="20"/>
              </w:rPr>
              <w:t>1</w:t>
            </w:r>
          </w:p>
        </w:tc>
        <w:tc>
          <w:tcPr>
            <w:tcW w:w="889" w:type="dxa"/>
          </w:tcPr>
          <w:p w:rsidR="00123BC5" w:rsidRPr="00D15CC4" w:rsidRDefault="00123BC5" w:rsidP="00414699">
            <w:pPr>
              <w:rPr>
                <w:b/>
                <w:i/>
                <w:sz w:val="20"/>
                <w:szCs w:val="20"/>
              </w:rPr>
            </w:pPr>
          </w:p>
          <w:p w:rsidR="00123BC5" w:rsidRPr="00D15CC4" w:rsidRDefault="00123BC5" w:rsidP="00414699">
            <w:pPr>
              <w:rPr>
                <w:b/>
                <w:i/>
                <w:sz w:val="20"/>
                <w:szCs w:val="20"/>
              </w:rPr>
            </w:pPr>
            <w:r w:rsidRPr="00D15CC4">
              <w:rPr>
                <w:b/>
                <w:i/>
                <w:sz w:val="20"/>
                <w:szCs w:val="20"/>
              </w:rPr>
              <w:t>12901</w:t>
            </w:r>
          </w:p>
        </w:tc>
        <w:tc>
          <w:tcPr>
            <w:tcW w:w="2001" w:type="dxa"/>
          </w:tcPr>
          <w:p w:rsidR="00123BC5" w:rsidRPr="00D15CC4" w:rsidRDefault="00123BC5" w:rsidP="00414699">
            <w:pPr>
              <w:jc w:val="center"/>
              <w:rPr>
                <w:b/>
                <w:i/>
                <w:sz w:val="20"/>
                <w:szCs w:val="20"/>
              </w:rPr>
            </w:pPr>
          </w:p>
          <w:p w:rsidR="00123BC5" w:rsidRPr="00D15CC4" w:rsidRDefault="00123BC5" w:rsidP="00414699">
            <w:pPr>
              <w:jc w:val="center"/>
              <w:rPr>
                <w:b/>
                <w:i/>
                <w:sz w:val="20"/>
                <w:szCs w:val="20"/>
              </w:rPr>
            </w:pPr>
            <w:r w:rsidRPr="00D15CC4">
              <w:rPr>
                <w:b/>
                <w:i/>
                <w:sz w:val="20"/>
                <w:szCs w:val="20"/>
              </w:rPr>
              <w:t>Ian Quinn</w:t>
            </w:r>
          </w:p>
          <w:p w:rsidR="00123BC5" w:rsidRPr="00D15CC4" w:rsidRDefault="00123BC5" w:rsidP="00414699">
            <w:pPr>
              <w:jc w:val="center"/>
              <w:rPr>
                <w:b/>
                <w:i/>
                <w:sz w:val="20"/>
                <w:szCs w:val="20"/>
              </w:rPr>
            </w:pPr>
            <w:r w:rsidRPr="00D15CC4">
              <w:rPr>
                <w:b/>
                <w:i/>
                <w:sz w:val="20"/>
                <w:szCs w:val="20"/>
              </w:rPr>
              <w:t>(Music)</w:t>
            </w:r>
          </w:p>
        </w:tc>
        <w:tc>
          <w:tcPr>
            <w:tcW w:w="1726" w:type="dxa"/>
          </w:tcPr>
          <w:p w:rsidR="00123BC5" w:rsidRPr="00D15CC4" w:rsidRDefault="00123BC5" w:rsidP="00414699">
            <w:pPr>
              <w:jc w:val="center"/>
              <w:rPr>
                <w:b/>
                <w:i/>
                <w:sz w:val="20"/>
                <w:szCs w:val="20"/>
              </w:rPr>
            </w:pPr>
            <w:r w:rsidRPr="00D15CC4">
              <w:rPr>
                <w:b/>
                <w:i/>
                <w:sz w:val="20"/>
                <w:szCs w:val="20"/>
              </w:rPr>
              <w:t>Art Music in Contemporary Society</w:t>
            </w:r>
          </w:p>
        </w:tc>
        <w:tc>
          <w:tcPr>
            <w:tcW w:w="790" w:type="dxa"/>
          </w:tcPr>
          <w:p w:rsidR="00123BC5" w:rsidRPr="00D15CC4" w:rsidRDefault="00123BC5" w:rsidP="00414699">
            <w:pPr>
              <w:jc w:val="center"/>
              <w:rPr>
                <w:b/>
                <w:i/>
                <w:sz w:val="20"/>
                <w:szCs w:val="20"/>
              </w:rPr>
            </w:pPr>
          </w:p>
          <w:p w:rsidR="00123BC5" w:rsidRPr="00D15CC4" w:rsidRDefault="00123BC5" w:rsidP="00414699">
            <w:pPr>
              <w:jc w:val="center"/>
              <w:rPr>
                <w:b/>
                <w:i/>
                <w:sz w:val="20"/>
                <w:szCs w:val="20"/>
              </w:rPr>
            </w:pPr>
            <w:r w:rsidRPr="00D15CC4">
              <w:rPr>
                <w:b/>
                <w:i/>
                <w:sz w:val="20"/>
                <w:szCs w:val="20"/>
              </w:rPr>
              <w:t>3</w:t>
            </w:r>
          </w:p>
          <w:p w:rsidR="00123BC5" w:rsidRPr="00D15CC4" w:rsidRDefault="00123BC5" w:rsidP="00414699">
            <w:pPr>
              <w:jc w:val="center"/>
              <w:rPr>
                <w:b/>
                <w:i/>
                <w:sz w:val="20"/>
                <w:szCs w:val="20"/>
              </w:rPr>
            </w:pPr>
            <w:r w:rsidRPr="00D15CC4">
              <w:rPr>
                <w:b/>
                <w:i/>
                <w:sz w:val="20"/>
                <w:szCs w:val="20"/>
              </w:rPr>
              <w:t>W</w:t>
            </w:r>
          </w:p>
        </w:tc>
        <w:tc>
          <w:tcPr>
            <w:tcW w:w="1601" w:type="dxa"/>
          </w:tcPr>
          <w:p w:rsidR="00123BC5" w:rsidRPr="00D15CC4" w:rsidRDefault="00123BC5" w:rsidP="00414699">
            <w:pPr>
              <w:jc w:val="center"/>
              <w:rPr>
                <w:b/>
                <w:i/>
                <w:sz w:val="20"/>
                <w:szCs w:val="20"/>
              </w:rPr>
            </w:pPr>
            <w:r w:rsidRPr="00D15CC4">
              <w:rPr>
                <w:b/>
                <w:i/>
                <w:sz w:val="20"/>
                <w:szCs w:val="20"/>
              </w:rPr>
              <w:t>T</w:t>
            </w:r>
            <w:r w:rsidR="00B85B38">
              <w:rPr>
                <w:b/>
                <w:i/>
                <w:sz w:val="20"/>
                <w:szCs w:val="20"/>
              </w:rPr>
              <w:t>uTh</w:t>
            </w:r>
          </w:p>
          <w:p w:rsidR="00123BC5" w:rsidRPr="00D15CC4" w:rsidRDefault="00123BC5" w:rsidP="00414699">
            <w:pPr>
              <w:jc w:val="center"/>
              <w:rPr>
                <w:b/>
                <w:i/>
                <w:sz w:val="20"/>
                <w:szCs w:val="20"/>
              </w:rPr>
            </w:pPr>
            <w:r w:rsidRPr="00D15CC4">
              <w:rPr>
                <w:b/>
                <w:i/>
                <w:sz w:val="20"/>
                <w:szCs w:val="20"/>
              </w:rPr>
              <w:t>3:30-5:00</w:t>
            </w:r>
          </w:p>
          <w:p w:rsidR="00123BC5" w:rsidRPr="00D15CC4" w:rsidRDefault="00123BC5" w:rsidP="00414699">
            <w:pPr>
              <w:jc w:val="center"/>
              <w:rPr>
                <w:b/>
                <w:i/>
                <w:sz w:val="20"/>
                <w:szCs w:val="20"/>
              </w:rPr>
            </w:pPr>
            <w:r w:rsidRPr="00D15CC4">
              <w:rPr>
                <w:b/>
                <w:i/>
                <w:sz w:val="20"/>
                <w:szCs w:val="20"/>
              </w:rPr>
              <w:t>HSF 2008</w:t>
            </w:r>
          </w:p>
        </w:tc>
      </w:tr>
      <w:tr w:rsidR="005A692B" w:rsidRPr="00FF00AF" w:rsidTr="00B85B38">
        <w:tc>
          <w:tcPr>
            <w:tcW w:w="1413" w:type="dxa"/>
          </w:tcPr>
          <w:p w:rsidR="005A692B" w:rsidRPr="00D15CC4" w:rsidRDefault="005A692B" w:rsidP="00414699">
            <w:pPr>
              <w:jc w:val="center"/>
              <w:rPr>
                <w:b/>
                <w:i/>
                <w:sz w:val="20"/>
                <w:szCs w:val="20"/>
              </w:rPr>
            </w:pPr>
            <w:r>
              <w:rPr>
                <w:b/>
                <w:i/>
                <w:sz w:val="20"/>
                <w:szCs w:val="20"/>
              </w:rPr>
              <w:t>IFS 2067</w:t>
            </w:r>
          </w:p>
        </w:tc>
        <w:tc>
          <w:tcPr>
            <w:tcW w:w="1156" w:type="dxa"/>
          </w:tcPr>
          <w:p w:rsidR="005A692B" w:rsidRPr="00D15CC4" w:rsidRDefault="005A692B" w:rsidP="00414699">
            <w:pPr>
              <w:jc w:val="center"/>
              <w:rPr>
                <w:b/>
                <w:i/>
                <w:sz w:val="20"/>
                <w:szCs w:val="20"/>
              </w:rPr>
            </w:pPr>
            <w:r>
              <w:rPr>
                <w:b/>
                <w:i/>
                <w:sz w:val="20"/>
                <w:szCs w:val="20"/>
              </w:rPr>
              <w:t>1</w:t>
            </w:r>
          </w:p>
        </w:tc>
        <w:tc>
          <w:tcPr>
            <w:tcW w:w="889" w:type="dxa"/>
          </w:tcPr>
          <w:p w:rsidR="005A692B" w:rsidRPr="00D15CC4" w:rsidRDefault="005A692B" w:rsidP="00414699">
            <w:pPr>
              <w:rPr>
                <w:b/>
                <w:i/>
                <w:sz w:val="20"/>
                <w:szCs w:val="20"/>
              </w:rPr>
            </w:pPr>
            <w:r>
              <w:rPr>
                <w:b/>
                <w:i/>
                <w:sz w:val="20"/>
                <w:szCs w:val="20"/>
              </w:rPr>
              <w:t>12883</w:t>
            </w:r>
          </w:p>
        </w:tc>
        <w:tc>
          <w:tcPr>
            <w:tcW w:w="2001" w:type="dxa"/>
          </w:tcPr>
          <w:p w:rsidR="005A692B" w:rsidRDefault="005A692B" w:rsidP="00414699">
            <w:pPr>
              <w:jc w:val="center"/>
              <w:rPr>
                <w:b/>
                <w:i/>
                <w:sz w:val="20"/>
                <w:szCs w:val="20"/>
              </w:rPr>
            </w:pPr>
            <w:r>
              <w:rPr>
                <w:b/>
                <w:i/>
                <w:sz w:val="20"/>
                <w:szCs w:val="20"/>
              </w:rPr>
              <w:t>Douglass Seaton</w:t>
            </w:r>
          </w:p>
          <w:p w:rsidR="005A692B" w:rsidRPr="00D15CC4" w:rsidRDefault="005A692B" w:rsidP="00414699">
            <w:pPr>
              <w:jc w:val="center"/>
              <w:rPr>
                <w:b/>
                <w:i/>
                <w:sz w:val="20"/>
                <w:szCs w:val="20"/>
              </w:rPr>
            </w:pPr>
            <w:r>
              <w:rPr>
                <w:b/>
                <w:i/>
                <w:sz w:val="20"/>
                <w:szCs w:val="20"/>
              </w:rPr>
              <w:t>(Music)</w:t>
            </w:r>
          </w:p>
        </w:tc>
        <w:tc>
          <w:tcPr>
            <w:tcW w:w="1726" w:type="dxa"/>
          </w:tcPr>
          <w:p w:rsidR="005A692B" w:rsidRPr="00D15CC4" w:rsidRDefault="005A692B" w:rsidP="00414699">
            <w:pPr>
              <w:jc w:val="center"/>
              <w:rPr>
                <w:b/>
                <w:i/>
                <w:sz w:val="20"/>
                <w:szCs w:val="20"/>
              </w:rPr>
            </w:pPr>
            <w:r>
              <w:rPr>
                <w:b/>
                <w:i/>
                <w:sz w:val="20"/>
                <w:szCs w:val="20"/>
              </w:rPr>
              <w:t>Writing About Music</w:t>
            </w:r>
          </w:p>
        </w:tc>
        <w:tc>
          <w:tcPr>
            <w:tcW w:w="790" w:type="dxa"/>
          </w:tcPr>
          <w:p w:rsidR="005A692B" w:rsidRDefault="005A692B" w:rsidP="00414699">
            <w:pPr>
              <w:jc w:val="center"/>
              <w:rPr>
                <w:b/>
                <w:i/>
                <w:sz w:val="20"/>
                <w:szCs w:val="20"/>
              </w:rPr>
            </w:pPr>
            <w:r>
              <w:rPr>
                <w:b/>
                <w:i/>
                <w:sz w:val="20"/>
                <w:szCs w:val="20"/>
              </w:rPr>
              <w:t>3</w:t>
            </w:r>
          </w:p>
          <w:p w:rsidR="005A692B" w:rsidRPr="00D15CC4" w:rsidRDefault="005A692B" w:rsidP="00414699">
            <w:pPr>
              <w:jc w:val="center"/>
              <w:rPr>
                <w:b/>
                <w:i/>
                <w:sz w:val="20"/>
                <w:szCs w:val="20"/>
              </w:rPr>
            </w:pPr>
            <w:r>
              <w:rPr>
                <w:b/>
                <w:i/>
                <w:sz w:val="20"/>
                <w:szCs w:val="20"/>
              </w:rPr>
              <w:t>W</w:t>
            </w:r>
          </w:p>
        </w:tc>
        <w:tc>
          <w:tcPr>
            <w:tcW w:w="1601" w:type="dxa"/>
          </w:tcPr>
          <w:p w:rsidR="005A692B" w:rsidRDefault="005A692B" w:rsidP="00414699">
            <w:pPr>
              <w:jc w:val="center"/>
              <w:rPr>
                <w:b/>
                <w:i/>
                <w:sz w:val="20"/>
                <w:szCs w:val="20"/>
              </w:rPr>
            </w:pPr>
            <w:r>
              <w:rPr>
                <w:b/>
                <w:i/>
                <w:sz w:val="20"/>
                <w:szCs w:val="20"/>
              </w:rPr>
              <w:t xml:space="preserve">TuTh </w:t>
            </w:r>
          </w:p>
          <w:p w:rsidR="005A692B" w:rsidRDefault="005A692B" w:rsidP="00414699">
            <w:pPr>
              <w:jc w:val="center"/>
              <w:rPr>
                <w:b/>
                <w:i/>
                <w:sz w:val="20"/>
                <w:szCs w:val="20"/>
              </w:rPr>
            </w:pPr>
            <w:r>
              <w:rPr>
                <w:b/>
                <w:i/>
                <w:sz w:val="20"/>
                <w:szCs w:val="20"/>
              </w:rPr>
              <w:t>12:30-1:45</w:t>
            </w:r>
          </w:p>
          <w:p w:rsidR="005A692B" w:rsidRPr="00D15CC4" w:rsidRDefault="005A692B" w:rsidP="00414699">
            <w:pPr>
              <w:jc w:val="center"/>
              <w:rPr>
                <w:b/>
                <w:i/>
                <w:sz w:val="20"/>
                <w:szCs w:val="20"/>
              </w:rPr>
            </w:pPr>
            <w:r>
              <w:rPr>
                <w:b/>
                <w:i/>
                <w:sz w:val="20"/>
                <w:szCs w:val="20"/>
              </w:rPr>
              <w:lastRenderedPageBreak/>
              <w:t>HSF 2007</w:t>
            </w:r>
          </w:p>
        </w:tc>
      </w:tr>
      <w:tr w:rsidR="00123BC5" w:rsidRPr="00FF00AF" w:rsidTr="00B85B38">
        <w:tc>
          <w:tcPr>
            <w:tcW w:w="1413" w:type="dxa"/>
          </w:tcPr>
          <w:p w:rsidR="00123BC5" w:rsidRPr="00FF00AF" w:rsidRDefault="00123BC5" w:rsidP="00414699">
            <w:pPr>
              <w:jc w:val="center"/>
              <w:rPr>
                <w:b/>
                <w:i/>
                <w:iCs/>
                <w:sz w:val="20"/>
                <w:szCs w:val="20"/>
              </w:rPr>
            </w:pPr>
          </w:p>
          <w:p w:rsidR="00123BC5" w:rsidRPr="00FF00AF" w:rsidRDefault="00123BC5" w:rsidP="00414699">
            <w:pPr>
              <w:jc w:val="center"/>
              <w:rPr>
                <w:b/>
                <w:i/>
                <w:iCs/>
                <w:sz w:val="20"/>
                <w:szCs w:val="20"/>
              </w:rPr>
            </w:pPr>
            <w:r w:rsidRPr="00FF00AF">
              <w:rPr>
                <w:b/>
                <w:i/>
                <w:iCs/>
                <w:sz w:val="20"/>
                <w:szCs w:val="20"/>
              </w:rPr>
              <w:t>IFS 2068</w:t>
            </w:r>
          </w:p>
          <w:p w:rsidR="00123BC5" w:rsidRPr="00FF00AF" w:rsidRDefault="00123BC5" w:rsidP="00414699">
            <w:pPr>
              <w:jc w:val="center"/>
              <w:rPr>
                <w:b/>
                <w:i/>
                <w:iCs/>
                <w:sz w:val="20"/>
                <w:szCs w:val="20"/>
              </w:rPr>
            </w:pPr>
          </w:p>
        </w:tc>
        <w:tc>
          <w:tcPr>
            <w:tcW w:w="1156" w:type="dxa"/>
          </w:tcPr>
          <w:p w:rsidR="00123BC5" w:rsidRPr="00FF00AF" w:rsidRDefault="00123BC5" w:rsidP="00414699">
            <w:pPr>
              <w:jc w:val="center"/>
              <w:rPr>
                <w:b/>
                <w:i/>
                <w:sz w:val="20"/>
                <w:szCs w:val="20"/>
              </w:rPr>
            </w:pPr>
          </w:p>
          <w:p w:rsidR="00123BC5" w:rsidRPr="00FF00AF" w:rsidRDefault="00123BC5" w:rsidP="00414699">
            <w:pPr>
              <w:jc w:val="center"/>
              <w:rPr>
                <w:b/>
                <w:i/>
                <w:sz w:val="20"/>
                <w:szCs w:val="20"/>
              </w:rPr>
            </w:pPr>
            <w:r w:rsidRPr="00FF00AF">
              <w:rPr>
                <w:b/>
                <w:i/>
                <w:sz w:val="20"/>
                <w:szCs w:val="20"/>
              </w:rPr>
              <w:t>1</w:t>
            </w:r>
          </w:p>
        </w:tc>
        <w:tc>
          <w:tcPr>
            <w:tcW w:w="889" w:type="dxa"/>
          </w:tcPr>
          <w:p w:rsidR="00123BC5" w:rsidRPr="00FF00AF" w:rsidRDefault="00123BC5" w:rsidP="00414699">
            <w:pPr>
              <w:rPr>
                <w:b/>
                <w:i/>
                <w:iCs/>
                <w:sz w:val="20"/>
                <w:szCs w:val="20"/>
              </w:rPr>
            </w:pPr>
          </w:p>
          <w:p w:rsidR="00123BC5" w:rsidRPr="00FF00AF" w:rsidRDefault="00123BC5" w:rsidP="00414699">
            <w:pPr>
              <w:rPr>
                <w:b/>
                <w:i/>
                <w:iCs/>
                <w:sz w:val="20"/>
                <w:szCs w:val="20"/>
              </w:rPr>
            </w:pPr>
            <w:r w:rsidRPr="00FF00AF">
              <w:rPr>
                <w:b/>
                <w:i/>
                <w:iCs/>
                <w:sz w:val="20"/>
                <w:szCs w:val="20"/>
              </w:rPr>
              <w:t>12189</w:t>
            </w:r>
          </w:p>
        </w:tc>
        <w:tc>
          <w:tcPr>
            <w:tcW w:w="2001" w:type="dxa"/>
          </w:tcPr>
          <w:p w:rsidR="00123BC5" w:rsidRPr="00FF00AF" w:rsidRDefault="00123BC5" w:rsidP="00414699">
            <w:pPr>
              <w:jc w:val="center"/>
              <w:rPr>
                <w:rFonts w:eastAsia="Times New Roman" w:cs="Times New Roman"/>
                <w:b/>
                <w:i/>
                <w:iCs/>
                <w:sz w:val="20"/>
                <w:szCs w:val="20"/>
              </w:rPr>
            </w:pPr>
          </w:p>
          <w:p w:rsidR="00123BC5" w:rsidRPr="00FF00AF" w:rsidRDefault="00123BC5" w:rsidP="00414699">
            <w:pPr>
              <w:jc w:val="center"/>
              <w:rPr>
                <w:rFonts w:eastAsia="Times New Roman" w:cs="Times New Roman"/>
                <w:b/>
                <w:i/>
                <w:iCs/>
                <w:sz w:val="20"/>
                <w:szCs w:val="20"/>
              </w:rPr>
            </w:pPr>
            <w:r w:rsidRPr="00FF00AF">
              <w:rPr>
                <w:rFonts w:eastAsia="Times New Roman" w:cs="Times New Roman"/>
                <w:b/>
                <w:i/>
                <w:iCs/>
                <w:sz w:val="20"/>
                <w:szCs w:val="20"/>
              </w:rPr>
              <w:t>John Fenstermaker</w:t>
            </w:r>
          </w:p>
          <w:p w:rsidR="00123BC5" w:rsidRPr="00FF00AF" w:rsidRDefault="00123BC5" w:rsidP="00414699">
            <w:pPr>
              <w:jc w:val="center"/>
              <w:rPr>
                <w:rFonts w:eastAsia="Times New Roman" w:cs="Times New Roman"/>
                <w:b/>
                <w:i/>
                <w:iCs/>
                <w:sz w:val="20"/>
                <w:szCs w:val="20"/>
              </w:rPr>
            </w:pPr>
            <w:r w:rsidRPr="00FF00AF">
              <w:rPr>
                <w:rFonts w:eastAsia="Times New Roman" w:cs="Times New Roman"/>
                <w:b/>
                <w:i/>
                <w:iCs/>
                <w:sz w:val="20"/>
                <w:szCs w:val="20"/>
              </w:rPr>
              <w:t>(English)</w:t>
            </w:r>
          </w:p>
        </w:tc>
        <w:tc>
          <w:tcPr>
            <w:tcW w:w="1726" w:type="dxa"/>
          </w:tcPr>
          <w:p w:rsidR="00123BC5" w:rsidRPr="00FF00AF" w:rsidRDefault="00123BC5" w:rsidP="00414699">
            <w:pPr>
              <w:jc w:val="center"/>
              <w:rPr>
                <w:rFonts w:eastAsia="Times New Roman" w:cs="Times New Roman"/>
                <w:b/>
                <w:i/>
                <w:iCs/>
                <w:sz w:val="20"/>
                <w:szCs w:val="20"/>
              </w:rPr>
            </w:pPr>
          </w:p>
          <w:p w:rsidR="00123BC5" w:rsidRPr="00FF00AF" w:rsidRDefault="00123BC5" w:rsidP="00414699">
            <w:pPr>
              <w:jc w:val="center"/>
              <w:rPr>
                <w:rFonts w:eastAsia="Times New Roman" w:cs="Times New Roman"/>
                <w:b/>
                <w:i/>
                <w:iCs/>
                <w:sz w:val="20"/>
                <w:szCs w:val="20"/>
              </w:rPr>
            </w:pPr>
            <w:r w:rsidRPr="00FF00AF">
              <w:rPr>
                <w:rFonts w:eastAsia="Times New Roman" w:cs="Times New Roman"/>
                <w:b/>
                <w:i/>
                <w:iCs/>
                <w:sz w:val="20"/>
                <w:szCs w:val="20"/>
              </w:rPr>
              <w:t>Understanding</w:t>
            </w:r>
          </w:p>
          <w:p w:rsidR="00123BC5" w:rsidRPr="00FF00AF" w:rsidRDefault="00123BC5" w:rsidP="00414699">
            <w:pPr>
              <w:jc w:val="center"/>
              <w:rPr>
                <w:rFonts w:eastAsia="Times New Roman" w:cs="Times New Roman"/>
                <w:b/>
                <w:i/>
                <w:iCs/>
                <w:sz w:val="20"/>
                <w:szCs w:val="20"/>
              </w:rPr>
            </w:pPr>
            <w:r w:rsidRPr="00FF00AF">
              <w:rPr>
                <w:rFonts w:eastAsia="Times New Roman" w:cs="Times New Roman"/>
                <w:b/>
                <w:i/>
                <w:iCs/>
                <w:sz w:val="20"/>
                <w:szCs w:val="20"/>
              </w:rPr>
              <w:t>Hemingway</w:t>
            </w:r>
          </w:p>
        </w:tc>
        <w:tc>
          <w:tcPr>
            <w:tcW w:w="790" w:type="dxa"/>
          </w:tcPr>
          <w:p w:rsidR="00123BC5" w:rsidRPr="00FF00AF" w:rsidRDefault="00123BC5" w:rsidP="00414699">
            <w:pPr>
              <w:jc w:val="center"/>
              <w:rPr>
                <w:b/>
                <w:i/>
                <w:sz w:val="20"/>
                <w:szCs w:val="20"/>
              </w:rPr>
            </w:pPr>
            <w:r w:rsidRPr="00FF00AF">
              <w:rPr>
                <w:b/>
                <w:i/>
                <w:sz w:val="20"/>
                <w:szCs w:val="20"/>
              </w:rPr>
              <w:t>3</w:t>
            </w:r>
          </w:p>
          <w:p w:rsidR="00123BC5" w:rsidRPr="00FF00AF" w:rsidRDefault="00123BC5" w:rsidP="00414699">
            <w:pPr>
              <w:jc w:val="center"/>
              <w:rPr>
                <w:b/>
                <w:i/>
                <w:sz w:val="20"/>
                <w:szCs w:val="20"/>
              </w:rPr>
            </w:pPr>
            <w:r w:rsidRPr="00FF00AF">
              <w:rPr>
                <w:b/>
                <w:i/>
                <w:sz w:val="20"/>
                <w:szCs w:val="20"/>
              </w:rPr>
              <w:t>W</w:t>
            </w:r>
          </w:p>
          <w:p w:rsidR="00123BC5" w:rsidRPr="00FF00AF" w:rsidRDefault="00123BC5" w:rsidP="00414699">
            <w:pPr>
              <w:jc w:val="center"/>
              <w:rPr>
                <w:b/>
                <w:i/>
                <w:sz w:val="20"/>
                <w:szCs w:val="20"/>
              </w:rPr>
            </w:pPr>
            <w:r w:rsidRPr="00FF00AF">
              <w:rPr>
                <w:b/>
                <w:i/>
                <w:sz w:val="20"/>
                <w:szCs w:val="20"/>
              </w:rPr>
              <w:t>*</w:t>
            </w:r>
          </w:p>
        </w:tc>
        <w:tc>
          <w:tcPr>
            <w:tcW w:w="1601" w:type="dxa"/>
          </w:tcPr>
          <w:p w:rsidR="00123BC5" w:rsidRPr="00FF00AF" w:rsidRDefault="00123BC5" w:rsidP="00414699">
            <w:pPr>
              <w:jc w:val="center"/>
              <w:rPr>
                <w:rFonts w:eastAsia="Times New Roman" w:cs="Times New Roman"/>
                <w:b/>
                <w:i/>
                <w:iCs/>
                <w:sz w:val="20"/>
                <w:szCs w:val="20"/>
              </w:rPr>
            </w:pPr>
            <w:r w:rsidRPr="00FF00AF">
              <w:rPr>
                <w:rFonts w:eastAsia="Times New Roman" w:cs="Times New Roman"/>
                <w:b/>
                <w:i/>
                <w:iCs/>
                <w:sz w:val="20"/>
                <w:szCs w:val="20"/>
              </w:rPr>
              <w:t>Mo</w:t>
            </w:r>
          </w:p>
          <w:p w:rsidR="00123BC5" w:rsidRPr="00FF00AF" w:rsidRDefault="00123BC5" w:rsidP="00414699">
            <w:pPr>
              <w:jc w:val="center"/>
              <w:rPr>
                <w:rFonts w:eastAsia="Times New Roman" w:cs="Times New Roman"/>
                <w:b/>
                <w:i/>
                <w:iCs/>
                <w:sz w:val="20"/>
                <w:szCs w:val="20"/>
              </w:rPr>
            </w:pPr>
            <w:r w:rsidRPr="00FF00AF">
              <w:rPr>
                <w:rFonts w:eastAsia="Times New Roman" w:cs="Times New Roman"/>
                <w:b/>
                <w:i/>
                <w:iCs/>
                <w:sz w:val="20"/>
                <w:szCs w:val="20"/>
              </w:rPr>
              <w:t>2:00-5:00</w:t>
            </w:r>
          </w:p>
          <w:p w:rsidR="00123BC5" w:rsidRPr="00FF00AF" w:rsidRDefault="00123BC5" w:rsidP="00414699">
            <w:pPr>
              <w:jc w:val="center"/>
              <w:rPr>
                <w:rFonts w:eastAsia="Times New Roman" w:cs="Times New Roman"/>
                <w:b/>
                <w:i/>
                <w:iCs/>
                <w:sz w:val="20"/>
                <w:szCs w:val="20"/>
              </w:rPr>
            </w:pPr>
            <w:r w:rsidRPr="00FF00AF">
              <w:rPr>
                <w:rFonts w:eastAsia="Times New Roman" w:cs="Times New Roman"/>
                <w:b/>
                <w:i/>
                <w:iCs/>
                <w:sz w:val="20"/>
                <w:szCs w:val="20"/>
              </w:rPr>
              <w:t>HSF 2009</w:t>
            </w:r>
          </w:p>
        </w:tc>
      </w:tr>
      <w:tr w:rsidR="00BE15B5" w:rsidRPr="00FF00AF" w:rsidTr="00B85B38">
        <w:tc>
          <w:tcPr>
            <w:tcW w:w="1413" w:type="dxa"/>
          </w:tcPr>
          <w:p w:rsidR="00BE15B5" w:rsidRPr="00A320CA" w:rsidRDefault="00BE15B5" w:rsidP="00414699">
            <w:pPr>
              <w:jc w:val="center"/>
              <w:rPr>
                <w:b/>
                <w:i/>
                <w:iCs/>
                <w:sz w:val="20"/>
                <w:szCs w:val="20"/>
              </w:rPr>
            </w:pPr>
          </w:p>
          <w:p w:rsidR="005A692B" w:rsidRPr="00A320CA" w:rsidRDefault="005A692B" w:rsidP="00414699">
            <w:pPr>
              <w:jc w:val="center"/>
              <w:rPr>
                <w:b/>
                <w:i/>
                <w:iCs/>
                <w:sz w:val="20"/>
                <w:szCs w:val="20"/>
              </w:rPr>
            </w:pPr>
          </w:p>
          <w:p w:rsidR="00BE15B5" w:rsidRPr="00A320CA" w:rsidRDefault="00BE15B5" w:rsidP="00414699">
            <w:pPr>
              <w:jc w:val="center"/>
              <w:rPr>
                <w:b/>
                <w:i/>
                <w:iCs/>
                <w:sz w:val="20"/>
                <w:szCs w:val="20"/>
              </w:rPr>
            </w:pPr>
            <w:r w:rsidRPr="00A320CA">
              <w:rPr>
                <w:b/>
                <w:i/>
                <w:iCs/>
                <w:sz w:val="20"/>
                <w:szCs w:val="20"/>
              </w:rPr>
              <w:t>IFS 3054</w:t>
            </w:r>
          </w:p>
          <w:p w:rsidR="00BE15B5" w:rsidRPr="00A320CA" w:rsidRDefault="00BE15B5" w:rsidP="00414699">
            <w:pPr>
              <w:jc w:val="center"/>
              <w:rPr>
                <w:b/>
                <w:i/>
                <w:iCs/>
                <w:sz w:val="20"/>
                <w:szCs w:val="20"/>
              </w:rPr>
            </w:pPr>
            <w:r w:rsidRPr="00A320CA">
              <w:rPr>
                <w:b/>
                <w:i/>
                <w:iCs/>
                <w:sz w:val="20"/>
                <w:szCs w:val="20"/>
              </w:rPr>
              <w:t>(Augmented)</w:t>
            </w:r>
          </w:p>
        </w:tc>
        <w:tc>
          <w:tcPr>
            <w:tcW w:w="1156" w:type="dxa"/>
          </w:tcPr>
          <w:p w:rsidR="00BE15B5" w:rsidRPr="00A320CA" w:rsidRDefault="00BE15B5" w:rsidP="00414699">
            <w:pPr>
              <w:jc w:val="center"/>
              <w:rPr>
                <w:b/>
                <w:i/>
                <w:sz w:val="20"/>
                <w:szCs w:val="20"/>
              </w:rPr>
            </w:pPr>
          </w:p>
          <w:p w:rsidR="005A692B" w:rsidRPr="00A320CA" w:rsidRDefault="005A692B" w:rsidP="00414699">
            <w:pPr>
              <w:jc w:val="center"/>
              <w:rPr>
                <w:b/>
                <w:i/>
                <w:sz w:val="20"/>
                <w:szCs w:val="20"/>
              </w:rPr>
            </w:pPr>
          </w:p>
          <w:p w:rsidR="00BE15B5" w:rsidRPr="00A320CA" w:rsidRDefault="00BE15B5" w:rsidP="00414699">
            <w:pPr>
              <w:jc w:val="center"/>
              <w:rPr>
                <w:b/>
                <w:i/>
                <w:sz w:val="20"/>
                <w:szCs w:val="20"/>
              </w:rPr>
            </w:pPr>
            <w:r w:rsidRPr="00A320CA">
              <w:rPr>
                <w:b/>
                <w:i/>
                <w:sz w:val="20"/>
                <w:szCs w:val="20"/>
              </w:rPr>
              <w:t>1</w:t>
            </w:r>
          </w:p>
        </w:tc>
        <w:tc>
          <w:tcPr>
            <w:tcW w:w="889" w:type="dxa"/>
          </w:tcPr>
          <w:p w:rsidR="00BE15B5" w:rsidRPr="00A320CA" w:rsidRDefault="00BE15B5" w:rsidP="00414699">
            <w:pPr>
              <w:rPr>
                <w:b/>
                <w:i/>
                <w:iCs/>
                <w:sz w:val="20"/>
                <w:szCs w:val="20"/>
              </w:rPr>
            </w:pPr>
          </w:p>
          <w:p w:rsidR="005A692B" w:rsidRPr="00A320CA" w:rsidRDefault="005A692B" w:rsidP="00414699">
            <w:pPr>
              <w:rPr>
                <w:b/>
                <w:i/>
                <w:iCs/>
                <w:sz w:val="20"/>
                <w:szCs w:val="20"/>
              </w:rPr>
            </w:pPr>
          </w:p>
          <w:p w:rsidR="00BE15B5" w:rsidRPr="00A320CA" w:rsidRDefault="00BE15B5" w:rsidP="00414699">
            <w:pPr>
              <w:rPr>
                <w:b/>
                <w:i/>
                <w:iCs/>
                <w:sz w:val="20"/>
                <w:szCs w:val="20"/>
              </w:rPr>
            </w:pPr>
            <w:r w:rsidRPr="00A320CA">
              <w:rPr>
                <w:b/>
                <w:i/>
                <w:iCs/>
                <w:sz w:val="20"/>
                <w:szCs w:val="20"/>
              </w:rPr>
              <w:t>11106</w:t>
            </w:r>
          </w:p>
        </w:tc>
        <w:tc>
          <w:tcPr>
            <w:tcW w:w="2001" w:type="dxa"/>
          </w:tcPr>
          <w:p w:rsidR="00BE15B5" w:rsidRPr="00A320CA" w:rsidRDefault="00BE15B5" w:rsidP="00414699">
            <w:pPr>
              <w:jc w:val="center"/>
              <w:rPr>
                <w:rFonts w:eastAsia="Times New Roman" w:cs="Times New Roman"/>
                <w:b/>
                <w:i/>
                <w:iCs/>
                <w:sz w:val="20"/>
                <w:szCs w:val="20"/>
              </w:rPr>
            </w:pPr>
          </w:p>
          <w:p w:rsidR="005A692B" w:rsidRPr="00A320CA" w:rsidRDefault="005A692B" w:rsidP="00414699">
            <w:pPr>
              <w:jc w:val="center"/>
              <w:rPr>
                <w:rFonts w:eastAsia="Times New Roman" w:cs="Times New Roman"/>
                <w:b/>
                <w:i/>
                <w:iCs/>
                <w:sz w:val="20"/>
                <w:szCs w:val="20"/>
              </w:rPr>
            </w:pPr>
          </w:p>
          <w:p w:rsidR="00BE15B5" w:rsidRPr="00A320CA" w:rsidRDefault="00BE15B5" w:rsidP="00414699">
            <w:pPr>
              <w:jc w:val="center"/>
              <w:rPr>
                <w:rFonts w:eastAsia="Times New Roman" w:cs="Times New Roman"/>
                <w:b/>
                <w:i/>
                <w:iCs/>
                <w:sz w:val="20"/>
                <w:szCs w:val="20"/>
              </w:rPr>
            </w:pPr>
            <w:r w:rsidRPr="00A320CA">
              <w:rPr>
                <w:rFonts w:eastAsia="Times New Roman" w:cs="Times New Roman"/>
                <w:b/>
                <w:i/>
                <w:iCs/>
                <w:sz w:val="20"/>
                <w:szCs w:val="20"/>
              </w:rPr>
              <w:t>Christian Weber</w:t>
            </w:r>
          </w:p>
          <w:p w:rsidR="00BE15B5" w:rsidRPr="00A320CA" w:rsidRDefault="00BE15B5" w:rsidP="00414699">
            <w:pPr>
              <w:jc w:val="center"/>
              <w:rPr>
                <w:rFonts w:eastAsia="Times New Roman" w:cs="Times New Roman"/>
                <w:b/>
                <w:i/>
                <w:iCs/>
                <w:sz w:val="20"/>
                <w:szCs w:val="20"/>
              </w:rPr>
            </w:pPr>
            <w:r w:rsidRPr="00A320CA">
              <w:rPr>
                <w:rFonts w:eastAsia="Times New Roman" w:cs="Times New Roman"/>
                <w:b/>
                <w:i/>
                <w:iCs/>
                <w:sz w:val="20"/>
                <w:szCs w:val="20"/>
              </w:rPr>
              <w:t>(Modern Language)</w:t>
            </w:r>
          </w:p>
        </w:tc>
        <w:tc>
          <w:tcPr>
            <w:tcW w:w="1726" w:type="dxa"/>
          </w:tcPr>
          <w:p w:rsidR="005A692B" w:rsidRPr="00A320CA" w:rsidRDefault="005A692B" w:rsidP="00414699">
            <w:pPr>
              <w:jc w:val="center"/>
              <w:rPr>
                <w:rFonts w:eastAsia="Times New Roman" w:cs="Times New Roman"/>
                <w:b/>
                <w:i/>
                <w:iCs/>
                <w:sz w:val="20"/>
                <w:szCs w:val="20"/>
              </w:rPr>
            </w:pPr>
          </w:p>
          <w:p w:rsidR="005A692B" w:rsidRPr="00A320CA" w:rsidRDefault="005A692B" w:rsidP="00414699">
            <w:pPr>
              <w:jc w:val="center"/>
              <w:rPr>
                <w:rFonts w:eastAsia="Times New Roman" w:cs="Times New Roman"/>
                <w:b/>
                <w:i/>
                <w:iCs/>
                <w:sz w:val="20"/>
                <w:szCs w:val="20"/>
              </w:rPr>
            </w:pPr>
          </w:p>
          <w:p w:rsidR="00BE15B5" w:rsidRPr="00A320CA" w:rsidRDefault="005A692B" w:rsidP="00414699">
            <w:pPr>
              <w:jc w:val="center"/>
              <w:rPr>
                <w:rFonts w:eastAsia="Times New Roman" w:cs="Times New Roman"/>
                <w:b/>
                <w:i/>
                <w:iCs/>
                <w:sz w:val="20"/>
                <w:szCs w:val="20"/>
              </w:rPr>
            </w:pPr>
            <w:r w:rsidRPr="00A320CA">
              <w:rPr>
                <w:rFonts w:eastAsia="Times New Roman" w:cs="Times New Roman"/>
                <w:b/>
                <w:i/>
                <w:iCs/>
                <w:sz w:val="20"/>
                <w:szCs w:val="20"/>
              </w:rPr>
              <w:t>Robots, Monsters, Avatars</w:t>
            </w:r>
          </w:p>
          <w:p w:rsidR="00BE15B5" w:rsidRPr="00A320CA" w:rsidRDefault="00BE15B5" w:rsidP="00414699">
            <w:pPr>
              <w:jc w:val="center"/>
              <w:rPr>
                <w:rFonts w:eastAsia="Times New Roman" w:cs="Times New Roman"/>
                <w:b/>
                <w:i/>
                <w:iCs/>
                <w:sz w:val="20"/>
                <w:szCs w:val="20"/>
              </w:rPr>
            </w:pPr>
            <w:r w:rsidRPr="00A320CA">
              <w:rPr>
                <w:rFonts w:eastAsia="Times New Roman" w:cs="Times New Roman"/>
                <w:b/>
                <w:i/>
                <w:iCs/>
                <w:sz w:val="20"/>
                <w:szCs w:val="20"/>
              </w:rPr>
              <w:t>Technology &amp; The Human Condition</w:t>
            </w:r>
          </w:p>
        </w:tc>
        <w:tc>
          <w:tcPr>
            <w:tcW w:w="790" w:type="dxa"/>
          </w:tcPr>
          <w:p w:rsidR="00BE15B5" w:rsidRPr="00A320CA" w:rsidRDefault="00BE15B5" w:rsidP="00414699">
            <w:pPr>
              <w:jc w:val="center"/>
              <w:rPr>
                <w:b/>
                <w:i/>
                <w:sz w:val="20"/>
                <w:szCs w:val="20"/>
              </w:rPr>
            </w:pPr>
          </w:p>
          <w:p w:rsidR="005A692B" w:rsidRPr="00A320CA" w:rsidRDefault="005A692B" w:rsidP="00414699">
            <w:pPr>
              <w:jc w:val="center"/>
              <w:rPr>
                <w:b/>
                <w:i/>
                <w:sz w:val="20"/>
                <w:szCs w:val="20"/>
              </w:rPr>
            </w:pPr>
          </w:p>
          <w:p w:rsidR="00BE15B5" w:rsidRPr="00A320CA" w:rsidRDefault="00BE15B5" w:rsidP="00414699">
            <w:pPr>
              <w:jc w:val="center"/>
              <w:rPr>
                <w:b/>
                <w:i/>
                <w:sz w:val="20"/>
                <w:szCs w:val="20"/>
              </w:rPr>
            </w:pPr>
            <w:r w:rsidRPr="00A320CA">
              <w:rPr>
                <w:b/>
                <w:i/>
                <w:sz w:val="20"/>
                <w:szCs w:val="20"/>
              </w:rPr>
              <w:t>3</w:t>
            </w:r>
          </w:p>
          <w:p w:rsidR="00BE15B5" w:rsidRPr="00A320CA" w:rsidRDefault="00BE15B5" w:rsidP="00414699">
            <w:pPr>
              <w:jc w:val="center"/>
              <w:rPr>
                <w:b/>
                <w:i/>
                <w:sz w:val="20"/>
                <w:szCs w:val="20"/>
              </w:rPr>
            </w:pPr>
            <w:r w:rsidRPr="00A320CA">
              <w:rPr>
                <w:b/>
                <w:i/>
                <w:sz w:val="20"/>
                <w:szCs w:val="20"/>
              </w:rPr>
              <w:t>W</w:t>
            </w:r>
          </w:p>
        </w:tc>
        <w:tc>
          <w:tcPr>
            <w:tcW w:w="1601" w:type="dxa"/>
          </w:tcPr>
          <w:p w:rsidR="00BE15B5" w:rsidRPr="00A320CA" w:rsidRDefault="00BE15B5" w:rsidP="00414699">
            <w:pPr>
              <w:jc w:val="center"/>
              <w:rPr>
                <w:rFonts w:eastAsia="Times New Roman" w:cs="Times New Roman"/>
                <w:b/>
                <w:i/>
                <w:iCs/>
                <w:sz w:val="20"/>
                <w:szCs w:val="20"/>
              </w:rPr>
            </w:pPr>
            <w:r w:rsidRPr="00A320CA">
              <w:rPr>
                <w:rFonts w:eastAsia="Times New Roman" w:cs="Times New Roman"/>
                <w:b/>
                <w:i/>
                <w:iCs/>
                <w:sz w:val="20"/>
                <w:szCs w:val="20"/>
              </w:rPr>
              <w:t>Mo</w:t>
            </w:r>
          </w:p>
          <w:p w:rsidR="00BE15B5" w:rsidRPr="00A320CA" w:rsidRDefault="00BE15B5" w:rsidP="00414699">
            <w:pPr>
              <w:jc w:val="center"/>
              <w:rPr>
                <w:rFonts w:eastAsia="Times New Roman" w:cs="Times New Roman"/>
                <w:b/>
                <w:i/>
                <w:iCs/>
                <w:sz w:val="20"/>
                <w:szCs w:val="20"/>
              </w:rPr>
            </w:pPr>
            <w:r w:rsidRPr="00A320CA">
              <w:rPr>
                <w:rFonts w:eastAsia="Times New Roman" w:cs="Times New Roman"/>
                <w:b/>
                <w:i/>
                <w:iCs/>
                <w:sz w:val="20"/>
                <w:szCs w:val="20"/>
              </w:rPr>
              <w:t>5:15-7:30</w:t>
            </w:r>
          </w:p>
          <w:p w:rsidR="00BE15B5" w:rsidRPr="00A320CA" w:rsidRDefault="00BE15B5" w:rsidP="00414699">
            <w:pPr>
              <w:jc w:val="center"/>
              <w:rPr>
                <w:rFonts w:eastAsia="Times New Roman" w:cs="Times New Roman"/>
                <w:b/>
                <w:i/>
                <w:iCs/>
                <w:sz w:val="20"/>
                <w:szCs w:val="20"/>
              </w:rPr>
            </w:pPr>
            <w:r w:rsidRPr="00A320CA">
              <w:rPr>
                <w:rFonts w:eastAsia="Times New Roman" w:cs="Times New Roman"/>
                <w:b/>
                <w:i/>
                <w:iCs/>
                <w:sz w:val="20"/>
                <w:szCs w:val="20"/>
              </w:rPr>
              <w:t>DHA 103</w:t>
            </w:r>
          </w:p>
          <w:p w:rsidR="005A692B" w:rsidRPr="00A320CA" w:rsidRDefault="005A692B" w:rsidP="00414699">
            <w:pPr>
              <w:jc w:val="center"/>
              <w:rPr>
                <w:rFonts w:eastAsia="Times New Roman" w:cs="Times New Roman"/>
                <w:b/>
                <w:i/>
                <w:iCs/>
                <w:sz w:val="20"/>
                <w:szCs w:val="20"/>
              </w:rPr>
            </w:pPr>
            <w:r w:rsidRPr="00A320CA">
              <w:rPr>
                <w:rFonts w:eastAsia="Times New Roman" w:cs="Times New Roman"/>
                <w:b/>
                <w:i/>
                <w:iCs/>
                <w:sz w:val="20"/>
                <w:szCs w:val="20"/>
              </w:rPr>
              <w:t>We</w:t>
            </w:r>
          </w:p>
          <w:p w:rsidR="005A692B" w:rsidRPr="00A320CA" w:rsidRDefault="005A692B" w:rsidP="00414699">
            <w:pPr>
              <w:jc w:val="center"/>
              <w:rPr>
                <w:rFonts w:eastAsia="Times New Roman" w:cs="Times New Roman"/>
                <w:b/>
                <w:i/>
                <w:iCs/>
                <w:sz w:val="20"/>
                <w:szCs w:val="20"/>
              </w:rPr>
            </w:pPr>
            <w:r w:rsidRPr="00A320CA">
              <w:rPr>
                <w:rFonts w:eastAsia="Times New Roman" w:cs="Times New Roman"/>
                <w:b/>
                <w:i/>
                <w:iCs/>
                <w:sz w:val="20"/>
                <w:szCs w:val="20"/>
              </w:rPr>
              <w:t>5:15-6:30</w:t>
            </w:r>
          </w:p>
          <w:p w:rsidR="005A692B" w:rsidRPr="00A320CA" w:rsidRDefault="005A692B" w:rsidP="00414699">
            <w:pPr>
              <w:jc w:val="center"/>
              <w:rPr>
                <w:rFonts w:eastAsia="Times New Roman" w:cs="Times New Roman"/>
                <w:b/>
                <w:i/>
                <w:iCs/>
                <w:sz w:val="20"/>
                <w:szCs w:val="20"/>
              </w:rPr>
            </w:pPr>
            <w:r w:rsidRPr="00A320CA">
              <w:rPr>
                <w:rFonts w:eastAsia="Times New Roman" w:cs="Times New Roman"/>
                <w:b/>
                <w:i/>
                <w:iCs/>
                <w:sz w:val="20"/>
                <w:szCs w:val="20"/>
              </w:rPr>
              <w:t>TBA</w:t>
            </w:r>
          </w:p>
        </w:tc>
      </w:tr>
      <w:tr w:rsidR="00123BC5" w:rsidRPr="00FF00AF" w:rsidTr="00B85B38">
        <w:tc>
          <w:tcPr>
            <w:tcW w:w="1413" w:type="dxa"/>
            <w:vAlign w:val="center"/>
          </w:tcPr>
          <w:p w:rsidR="00123BC5" w:rsidRPr="00FF00AF" w:rsidRDefault="00123BC5" w:rsidP="00CB4949">
            <w:pPr>
              <w:jc w:val="center"/>
              <w:rPr>
                <w:b/>
                <w:i/>
                <w:iCs/>
                <w:sz w:val="20"/>
                <w:szCs w:val="20"/>
              </w:rPr>
            </w:pPr>
            <w:r w:rsidRPr="00FF00AF">
              <w:rPr>
                <w:b/>
                <w:i/>
                <w:iCs/>
                <w:sz w:val="20"/>
                <w:szCs w:val="20"/>
              </w:rPr>
              <w:t>IFS 3055</w:t>
            </w:r>
          </w:p>
          <w:p w:rsidR="00123BC5" w:rsidRPr="00FF00AF" w:rsidRDefault="00123BC5" w:rsidP="00CB4949">
            <w:pPr>
              <w:jc w:val="center"/>
              <w:rPr>
                <w:b/>
                <w:i/>
                <w:iCs/>
                <w:sz w:val="20"/>
                <w:szCs w:val="20"/>
              </w:rPr>
            </w:pPr>
          </w:p>
        </w:tc>
        <w:tc>
          <w:tcPr>
            <w:tcW w:w="1156" w:type="dxa"/>
            <w:vAlign w:val="center"/>
          </w:tcPr>
          <w:p w:rsidR="00123BC5" w:rsidRPr="00FF00AF" w:rsidRDefault="00123BC5" w:rsidP="00CB4949">
            <w:pPr>
              <w:jc w:val="center"/>
              <w:rPr>
                <w:b/>
                <w:i/>
                <w:iCs/>
                <w:sz w:val="20"/>
                <w:szCs w:val="20"/>
              </w:rPr>
            </w:pPr>
            <w:r w:rsidRPr="00FF00AF">
              <w:rPr>
                <w:b/>
                <w:i/>
                <w:iCs/>
                <w:sz w:val="20"/>
                <w:szCs w:val="20"/>
              </w:rPr>
              <w:t>1</w:t>
            </w:r>
          </w:p>
        </w:tc>
        <w:tc>
          <w:tcPr>
            <w:tcW w:w="889" w:type="dxa"/>
          </w:tcPr>
          <w:p w:rsidR="00123BC5" w:rsidRPr="00FF00AF" w:rsidRDefault="00123BC5" w:rsidP="00CB4949">
            <w:pPr>
              <w:jc w:val="center"/>
              <w:rPr>
                <w:b/>
                <w:i/>
                <w:iCs/>
                <w:sz w:val="20"/>
                <w:szCs w:val="20"/>
              </w:rPr>
            </w:pPr>
          </w:p>
          <w:p w:rsidR="00123BC5" w:rsidRPr="00FF00AF" w:rsidRDefault="00123BC5" w:rsidP="00CB4949">
            <w:pPr>
              <w:jc w:val="center"/>
              <w:rPr>
                <w:b/>
                <w:i/>
                <w:iCs/>
                <w:sz w:val="20"/>
                <w:szCs w:val="20"/>
              </w:rPr>
            </w:pPr>
            <w:r w:rsidRPr="00FF00AF">
              <w:rPr>
                <w:b/>
                <w:i/>
                <w:iCs/>
                <w:sz w:val="20"/>
                <w:szCs w:val="20"/>
              </w:rPr>
              <w:t>12250</w:t>
            </w:r>
          </w:p>
        </w:tc>
        <w:tc>
          <w:tcPr>
            <w:tcW w:w="2001" w:type="dxa"/>
            <w:vAlign w:val="center"/>
          </w:tcPr>
          <w:p w:rsidR="00123BC5" w:rsidRPr="00FF00AF" w:rsidRDefault="00123BC5" w:rsidP="00CB4949">
            <w:pPr>
              <w:jc w:val="center"/>
              <w:rPr>
                <w:b/>
                <w:i/>
                <w:iCs/>
                <w:sz w:val="20"/>
                <w:szCs w:val="20"/>
              </w:rPr>
            </w:pPr>
            <w:r w:rsidRPr="00FF00AF">
              <w:rPr>
                <w:b/>
                <w:i/>
                <w:iCs/>
                <w:sz w:val="20"/>
                <w:szCs w:val="20"/>
              </w:rPr>
              <w:t>Sonya Cronin</w:t>
            </w:r>
          </w:p>
          <w:p w:rsidR="00123BC5" w:rsidRPr="00FF00AF" w:rsidRDefault="00123BC5" w:rsidP="00CB4949">
            <w:pPr>
              <w:jc w:val="center"/>
              <w:rPr>
                <w:b/>
                <w:i/>
                <w:iCs/>
                <w:sz w:val="20"/>
                <w:szCs w:val="20"/>
              </w:rPr>
            </w:pPr>
            <w:r w:rsidRPr="00FF00AF">
              <w:rPr>
                <w:b/>
                <w:i/>
                <w:iCs/>
                <w:sz w:val="20"/>
                <w:szCs w:val="20"/>
              </w:rPr>
              <w:t>(Religion)</w:t>
            </w:r>
          </w:p>
        </w:tc>
        <w:tc>
          <w:tcPr>
            <w:tcW w:w="1726" w:type="dxa"/>
            <w:vAlign w:val="center"/>
          </w:tcPr>
          <w:p w:rsidR="00123BC5" w:rsidRPr="00FF00AF" w:rsidRDefault="00123BC5" w:rsidP="00B85B38">
            <w:pPr>
              <w:jc w:val="center"/>
              <w:rPr>
                <w:b/>
                <w:i/>
                <w:iCs/>
                <w:sz w:val="20"/>
                <w:szCs w:val="20"/>
              </w:rPr>
            </w:pPr>
            <w:r w:rsidRPr="00FF00AF">
              <w:rPr>
                <w:b/>
                <w:i/>
                <w:iCs/>
                <w:sz w:val="20"/>
                <w:szCs w:val="20"/>
              </w:rPr>
              <w:t>SCI-FI, Dystopia &amp; Ev</w:t>
            </w:r>
            <w:r w:rsidR="00B85B38">
              <w:rPr>
                <w:b/>
                <w:i/>
                <w:iCs/>
                <w:sz w:val="20"/>
                <w:szCs w:val="20"/>
              </w:rPr>
              <w:t>i</w:t>
            </w:r>
            <w:r w:rsidRPr="00FF00AF">
              <w:rPr>
                <w:b/>
                <w:i/>
                <w:iCs/>
                <w:sz w:val="20"/>
                <w:szCs w:val="20"/>
              </w:rPr>
              <w:t>l</w:t>
            </w:r>
          </w:p>
        </w:tc>
        <w:tc>
          <w:tcPr>
            <w:tcW w:w="790" w:type="dxa"/>
            <w:vAlign w:val="center"/>
          </w:tcPr>
          <w:p w:rsidR="00123BC5" w:rsidRPr="00FF00AF" w:rsidRDefault="00123BC5" w:rsidP="00CB4949">
            <w:pPr>
              <w:jc w:val="center"/>
              <w:rPr>
                <w:b/>
                <w:i/>
                <w:iCs/>
                <w:sz w:val="20"/>
                <w:szCs w:val="20"/>
              </w:rPr>
            </w:pPr>
            <w:r w:rsidRPr="00FF00AF">
              <w:rPr>
                <w:b/>
                <w:i/>
                <w:iCs/>
                <w:sz w:val="20"/>
                <w:szCs w:val="20"/>
              </w:rPr>
              <w:t>3</w:t>
            </w:r>
          </w:p>
          <w:p w:rsidR="00123BC5" w:rsidRPr="00FF00AF" w:rsidRDefault="00123BC5" w:rsidP="00CB4949">
            <w:pPr>
              <w:jc w:val="center"/>
              <w:rPr>
                <w:b/>
                <w:i/>
                <w:iCs/>
                <w:sz w:val="20"/>
                <w:szCs w:val="20"/>
              </w:rPr>
            </w:pPr>
            <w:r w:rsidRPr="00FF00AF">
              <w:rPr>
                <w:b/>
                <w:i/>
                <w:iCs/>
                <w:sz w:val="20"/>
                <w:szCs w:val="20"/>
              </w:rPr>
              <w:t>W</w:t>
            </w:r>
          </w:p>
        </w:tc>
        <w:tc>
          <w:tcPr>
            <w:tcW w:w="1601" w:type="dxa"/>
          </w:tcPr>
          <w:p w:rsidR="00123BC5" w:rsidRPr="00D15CC4" w:rsidRDefault="00123BC5" w:rsidP="00CB4949">
            <w:pPr>
              <w:jc w:val="center"/>
              <w:rPr>
                <w:b/>
                <w:i/>
                <w:sz w:val="20"/>
                <w:szCs w:val="20"/>
              </w:rPr>
            </w:pPr>
            <w:r w:rsidRPr="00D15CC4">
              <w:rPr>
                <w:b/>
                <w:i/>
                <w:sz w:val="20"/>
                <w:szCs w:val="20"/>
              </w:rPr>
              <w:t>T</w:t>
            </w:r>
            <w:r w:rsidR="00B85B38">
              <w:rPr>
                <w:b/>
                <w:i/>
                <w:sz w:val="20"/>
                <w:szCs w:val="20"/>
              </w:rPr>
              <w:t>uTh</w:t>
            </w:r>
          </w:p>
          <w:p w:rsidR="00123BC5" w:rsidRPr="00D15CC4" w:rsidRDefault="00123BC5" w:rsidP="00CB4949">
            <w:pPr>
              <w:jc w:val="center"/>
              <w:rPr>
                <w:b/>
                <w:i/>
                <w:sz w:val="20"/>
                <w:szCs w:val="20"/>
              </w:rPr>
            </w:pPr>
            <w:r w:rsidRPr="00D15CC4">
              <w:rPr>
                <w:b/>
                <w:i/>
                <w:sz w:val="20"/>
                <w:szCs w:val="20"/>
              </w:rPr>
              <w:t>11:00-12:15</w:t>
            </w:r>
          </w:p>
          <w:p w:rsidR="00123BC5" w:rsidRPr="00FF00AF" w:rsidRDefault="00123BC5" w:rsidP="00CB4949">
            <w:pPr>
              <w:jc w:val="center"/>
              <w:rPr>
                <w:sz w:val="20"/>
                <w:szCs w:val="20"/>
              </w:rPr>
            </w:pPr>
            <w:r w:rsidRPr="00D15CC4">
              <w:rPr>
                <w:b/>
                <w:i/>
                <w:sz w:val="20"/>
                <w:szCs w:val="20"/>
              </w:rPr>
              <w:t>HSF 2009</w:t>
            </w:r>
          </w:p>
        </w:tc>
      </w:tr>
      <w:tr w:rsidR="00123BC5" w:rsidRPr="00FF00AF" w:rsidTr="00B85B38">
        <w:tc>
          <w:tcPr>
            <w:tcW w:w="1413" w:type="dxa"/>
            <w:vAlign w:val="center"/>
          </w:tcPr>
          <w:p w:rsidR="00123BC5" w:rsidRPr="00FF00AF" w:rsidRDefault="00123BC5" w:rsidP="00CB4949">
            <w:pPr>
              <w:jc w:val="center"/>
              <w:rPr>
                <w:b/>
                <w:i/>
                <w:iCs/>
                <w:sz w:val="20"/>
                <w:szCs w:val="20"/>
              </w:rPr>
            </w:pPr>
            <w:r w:rsidRPr="00FF00AF">
              <w:rPr>
                <w:b/>
                <w:i/>
                <w:iCs/>
                <w:sz w:val="20"/>
                <w:szCs w:val="20"/>
              </w:rPr>
              <w:t>IFS 3069</w:t>
            </w:r>
          </w:p>
          <w:p w:rsidR="00123BC5" w:rsidRPr="00FF00AF" w:rsidRDefault="00123BC5" w:rsidP="00CB4949">
            <w:pPr>
              <w:jc w:val="center"/>
              <w:rPr>
                <w:b/>
                <w:i/>
                <w:iCs/>
                <w:sz w:val="20"/>
                <w:szCs w:val="20"/>
              </w:rPr>
            </w:pPr>
          </w:p>
        </w:tc>
        <w:tc>
          <w:tcPr>
            <w:tcW w:w="1156" w:type="dxa"/>
            <w:vAlign w:val="center"/>
          </w:tcPr>
          <w:p w:rsidR="00123BC5" w:rsidRPr="00FF00AF" w:rsidRDefault="00123BC5" w:rsidP="00CB4949">
            <w:pPr>
              <w:jc w:val="center"/>
              <w:rPr>
                <w:b/>
                <w:i/>
                <w:iCs/>
                <w:sz w:val="20"/>
                <w:szCs w:val="20"/>
              </w:rPr>
            </w:pPr>
            <w:r w:rsidRPr="00FF00AF">
              <w:rPr>
                <w:b/>
                <w:i/>
                <w:iCs/>
                <w:sz w:val="20"/>
                <w:szCs w:val="20"/>
              </w:rPr>
              <w:t>1</w:t>
            </w:r>
          </w:p>
        </w:tc>
        <w:tc>
          <w:tcPr>
            <w:tcW w:w="889" w:type="dxa"/>
          </w:tcPr>
          <w:p w:rsidR="00123BC5" w:rsidRPr="00FF00AF" w:rsidRDefault="00123BC5" w:rsidP="00CB4949">
            <w:pPr>
              <w:jc w:val="center"/>
              <w:rPr>
                <w:b/>
                <w:i/>
                <w:iCs/>
                <w:sz w:val="20"/>
                <w:szCs w:val="20"/>
              </w:rPr>
            </w:pPr>
          </w:p>
          <w:p w:rsidR="00123BC5" w:rsidRPr="00FF00AF" w:rsidRDefault="00123BC5" w:rsidP="00CB4949">
            <w:pPr>
              <w:jc w:val="center"/>
              <w:rPr>
                <w:b/>
                <w:i/>
                <w:iCs/>
                <w:sz w:val="20"/>
                <w:szCs w:val="20"/>
              </w:rPr>
            </w:pPr>
            <w:r w:rsidRPr="00FF00AF">
              <w:rPr>
                <w:b/>
                <w:i/>
                <w:iCs/>
                <w:sz w:val="20"/>
                <w:szCs w:val="20"/>
              </w:rPr>
              <w:t>12249</w:t>
            </w:r>
          </w:p>
        </w:tc>
        <w:tc>
          <w:tcPr>
            <w:tcW w:w="2001" w:type="dxa"/>
            <w:vAlign w:val="center"/>
          </w:tcPr>
          <w:p w:rsidR="00123BC5" w:rsidRPr="00FF00AF" w:rsidRDefault="00123BC5" w:rsidP="00CB4949">
            <w:pPr>
              <w:jc w:val="center"/>
              <w:rPr>
                <w:b/>
                <w:i/>
                <w:iCs/>
                <w:sz w:val="20"/>
                <w:szCs w:val="20"/>
              </w:rPr>
            </w:pPr>
            <w:r w:rsidRPr="00FF00AF">
              <w:rPr>
                <w:b/>
                <w:i/>
                <w:iCs/>
                <w:sz w:val="20"/>
                <w:szCs w:val="20"/>
              </w:rPr>
              <w:t>Sumner Twiss</w:t>
            </w:r>
          </w:p>
          <w:p w:rsidR="00123BC5" w:rsidRPr="00FF00AF" w:rsidRDefault="00123BC5" w:rsidP="00CB4949">
            <w:pPr>
              <w:jc w:val="center"/>
              <w:rPr>
                <w:b/>
                <w:i/>
                <w:iCs/>
                <w:sz w:val="20"/>
                <w:szCs w:val="20"/>
              </w:rPr>
            </w:pPr>
            <w:r w:rsidRPr="00FF00AF">
              <w:rPr>
                <w:b/>
                <w:i/>
                <w:iCs/>
                <w:sz w:val="20"/>
                <w:szCs w:val="20"/>
              </w:rPr>
              <w:t>(Religion)</w:t>
            </w:r>
          </w:p>
        </w:tc>
        <w:tc>
          <w:tcPr>
            <w:tcW w:w="1726" w:type="dxa"/>
            <w:vAlign w:val="center"/>
          </w:tcPr>
          <w:p w:rsidR="00123BC5" w:rsidRPr="00FF00AF" w:rsidRDefault="00123BC5" w:rsidP="00CB4949">
            <w:pPr>
              <w:jc w:val="center"/>
              <w:rPr>
                <w:b/>
                <w:i/>
                <w:iCs/>
                <w:sz w:val="20"/>
                <w:szCs w:val="20"/>
              </w:rPr>
            </w:pPr>
            <w:r w:rsidRPr="00FF00AF">
              <w:rPr>
                <w:b/>
                <w:i/>
                <w:iCs/>
                <w:sz w:val="20"/>
                <w:szCs w:val="20"/>
              </w:rPr>
              <w:t>Just Torture</w:t>
            </w:r>
          </w:p>
        </w:tc>
        <w:tc>
          <w:tcPr>
            <w:tcW w:w="790" w:type="dxa"/>
            <w:vAlign w:val="center"/>
          </w:tcPr>
          <w:p w:rsidR="00123BC5" w:rsidRPr="00FF00AF" w:rsidRDefault="00123BC5" w:rsidP="00CB4949">
            <w:pPr>
              <w:jc w:val="center"/>
              <w:rPr>
                <w:b/>
                <w:i/>
                <w:iCs/>
                <w:sz w:val="20"/>
                <w:szCs w:val="20"/>
              </w:rPr>
            </w:pPr>
            <w:r w:rsidRPr="00FF00AF">
              <w:rPr>
                <w:b/>
                <w:i/>
                <w:iCs/>
                <w:sz w:val="20"/>
                <w:szCs w:val="20"/>
              </w:rPr>
              <w:t>3</w:t>
            </w:r>
          </w:p>
          <w:p w:rsidR="00123BC5" w:rsidRPr="00FF00AF" w:rsidRDefault="00123BC5" w:rsidP="00CB4949">
            <w:pPr>
              <w:jc w:val="center"/>
              <w:rPr>
                <w:b/>
                <w:i/>
                <w:iCs/>
                <w:sz w:val="20"/>
                <w:szCs w:val="20"/>
              </w:rPr>
            </w:pPr>
            <w:r w:rsidRPr="00FF00AF">
              <w:rPr>
                <w:b/>
                <w:i/>
                <w:iCs/>
                <w:sz w:val="20"/>
                <w:szCs w:val="20"/>
              </w:rPr>
              <w:t>W</w:t>
            </w:r>
          </w:p>
        </w:tc>
        <w:tc>
          <w:tcPr>
            <w:tcW w:w="1601" w:type="dxa"/>
          </w:tcPr>
          <w:p w:rsidR="00123BC5" w:rsidRPr="00D15CC4" w:rsidRDefault="00123BC5" w:rsidP="00CB4949">
            <w:pPr>
              <w:jc w:val="center"/>
              <w:rPr>
                <w:b/>
                <w:i/>
                <w:sz w:val="20"/>
                <w:szCs w:val="20"/>
              </w:rPr>
            </w:pPr>
            <w:r w:rsidRPr="00D15CC4">
              <w:rPr>
                <w:b/>
                <w:i/>
                <w:sz w:val="20"/>
                <w:szCs w:val="20"/>
              </w:rPr>
              <w:t>We</w:t>
            </w:r>
          </w:p>
          <w:p w:rsidR="00123BC5" w:rsidRPr="00D15CC4" w:rsidRDefault="00123BC5" w:rsidP="00CB4949">
            <w:pPr>
              <w:jc w:val="center"/>
              <w:rPr>
                <w:b/>
                <w:i/>
                <w:sz w:val="20"/>
                <w:szCs w:val="20"/>
              </w:rPr>
            </w:pPr>
            <w:r w:rsidRPr="00D15CC4">
              <w:rPr>
                <w:b/>
                <w:i/>
                <w:sz w:val="20"/>
                <w:szCs w:val="20"/>
              </w:rPr>
              <w:t>2:00-</w:t>
            </w:r>
            <w:r w:rsidR="00B85B38">
              <w:rPr>
                <w:b/>
                <w:i/>
                <w:sz w:val="20"/>
                <w:szCs w:val="20"/>
              </w:rPr>
              <w:t>5:00</w:t>
            </w:r>
          </w:p>
          <w:p w:rsidR="00123BC5" w:rsidRPr="00FF00AF" w:rsidRDefault="00123BC5" w:rsidP="00CB4949">
            <w:pPr>
              <w:jc w:val="center"/>
              <w:rPr>
                <w:sz w:val="20"/>
                <w:szCs w:val="20"/>
              </w:rPr>
            </w:pPr>
            <w:r w:rsidRPr="00D15CC4">
              <w:rPr>
                <w:b/>
                <w:i/>
                <w:sz w:val="20"/>
                <w:szCs w:val="20"/>
              </w:rPr>
              <w:t>HSF 2009</w:t>
            </w:r>
          </w:p>
        </w:tc>
      </w:tr>
      <w:tr w:rsidR="00123BC5" w:rsidRPr="00FF00AF" w:rsidTr="00B85B38">
        <w:tc>
          <w:tcPr>
            <w:tcW w:w="1413" w:type="dxa"/>
            <w:vAlign w:val="center"/>
          </w:tcPr>
          <w:p w:rsidR="00123BC5" w:rsidRPr="00A320CA" w:rsidRDefault="00BA06CD" w:rsidP="00CB4949">
            <w:pPr>
              <w:jc w:val="center"/>
              <w:rPr>
                <w:b/>
                <w:i/>
                <w:iCs/>
                <w:sz w:val="20"/>
                <w:szCs w:val="20"/>
              </w:rPr>
            </w:pPr>
            <w:r w:rsidRPr="00A320CA">
              <w:rPr>
                <w:b/>
                <w:i/>
                <w:iCs/>
                <w:sz w:val="20"/>
                <w:szCs w:val="20"/>
              </w:rPr>
              <w:t>IFS</w:t>
            </w:r>
            <w:r w:rsidR="00017F47">
              <w:rPr>
                <w:b/>
                <w:i/>
                <w:iCs/>
                <w:sz w:val="20"/>
                <w:szCs w:val="20"/>
              </w:rPr>
              <w:t xml:space="preserve"> 2099</w:t>
            </w:r>
          </w:p>
        </w:tc>
        <w:tc>
          <w:tcPr>
            <w:tcW w:w="1156" w:type="dxa"/>
            <w:vAlign w:val="center"/>
          </w:tcPr>
          <w:p w:rsidR="00724F83" w:rsidRPr="00A320CA" w:rsidRDefault="00017F47" w:rsidP="00017F47">
            <w:pPr>
              <w:jc w:val="center"/>
              <w:rPr>
                <w:b/>
                <w:i/>
                <w:iCs/>
                <w:sz w:val="20"/>
                <w:szCs w:val="20"/>
              </w:rPr>
            </w:pPr>
            <w:r>
              <w:rPr>
                <w:b/>
                <w:i/>
                <w:iCs/>
                <w:sz w:val="20"/>
                <w:szCs w:val="20"/>
              </w:rPr>
              <w:t>1</w:t>
            </w:r>
          </w:p>
        </w:tc>
        <w:tc>
          <w:tcPr>
            <w:tcW w:w="889" w:type="dxa"/>
          </w:tcPr>
          <w:p w:rsidR="00123BC5" w:rsidRDefault="00123BC5" w:rsidP="00CB4949">
            <w:pPr>
              <w:jc w:val="center"/>
              <w:rPr>
                <w:b/>
                <w:i/>
                <w:iCs/>
                <w:sz w:val="20"/>
                <w:szCs w:val="20"/>
              </w:rPr>
            </w:pPr>
          </w:p>
          <w:p w:rsidR="00017F47" w:rsidRPr="00A320CA" w:rsidRDefault="00017F47" w:rsidP="00CB4949">
            <w:pPr>
              <w:jc w:val="center"/>
              <w:rPr>
                <w:b/>
                <w:i/>
                <w:iCs/>
                <w:sz w:val="20"/>
                <w:szCs w:val="20"/>
              </w:rPr>
            </w:pPr>
            <w:r>
              <w:rPr>
                <w:b/>
                <w:i/>
                <w:iCs/>
                <w:sz w:val="20"/>
                <w:szCs w:val="20"/>
              </w:rPr>
              <w:t>13434</w:t>
            </w:r>
            <w:bookmarkStart w:id="0" w:name="_GoBack"/>
            <w:bookmarkEnd w:id="0"/>
          </w:p>
        </w:tc>
        <w:tc>
          <w:tcPr>
            <w:tcW w:w="2001" w:type="dxa"/>
            <w:vAlign w:val="center"/>
          </w:tcPr>
          <w:p w:rsidR="00123BC5" w:rsidRPr="00A320CA" w:rsidRDefault="00123BC5" w:rsidP="00CB4949">
            <w:pPr>
              <w:jc w:val="center"/>
              <w:rPr>
                <w:b/>
                <w:i/>
                <w:iCs/>
                <w:sz w:val="20"/>
                <w:szCs w:val="20"/>
              </w:rPr>
            </w:pPr>
            <w:r w:rsidRPr="00A320CA">
              <w:rPr>
                <w:b/>
                <w:i/>
                <w:iCs/>
                <w:sz w:val="20"/>
                <w:szCs w:val="20"/>
              </w:rPr>
              <w:t>James Mathes</w:t>
            </w:r>
          </w:p>
          <w:p w:rsidR="00123BC5" w:rsidRPr="00A320CA" w:rsidRDefault="00123BC5" w:rsidP="00CB4949">
            <w:pPr>
              <w:jc w:val="center"/>
              <w:rPr>
                <w:b/>
                <w:i/>
                <w:iCs/>
                <w:sz w:val="20"/>
                <w:szCs w:val="20"/>
              </w:rPr>
            </w:pPr>
            <w:r w:rsidRPr="00A320CA">
              <w:rPr>
                <w:b/>
                <w:i/>
                <w:iCs/>
                <w:sz w:val="20"/>
                <w:szCs w:val="20"/>
              </w:rPr>
              <w:t>(Music)</w:t>
            </w:r>
          </w:p>
        </w:tc>
        <w:tc>
          <w:tcPr>
            <w:tcW w:w="1726" w:type="dxa"/>
            <w:vAlign w:val="center"/>
          </w:tcPr>
          <w:p w:rsidR="00123BC5" w:rsidRPr="00A320CA" w:rsidRDefault="00123BC5" w:rsidP="00CB4949">
            <w:pPr>
              <w:jc w:val="center"/>
              <w:rPr>
                <w:b/>
                <w:i/>
                <w:iCs/>
                <w:sz w:val="20"/>
                <w:szCs w:val="20"/>
              </w:rPr>
            </w:pPr>
            <w:r w:rsidRPr="00A320CA">
              <w:rPr>
                <w:b/>
                <w:i/>
                <w:iCs/>
                <w:sz w:val="20"/>
                <w:szCs w:val="20"/>
              </w:rPr>
              <w:t>London Experience</w:t>
            </w:r>
          </w:p>
        </w:tc>
        <w:tc>
          <w:tcPr>
            <w:tcW w:w="790" w:type="dxa"/>
            <w:vAlign w:val="center"/>
          </w:tcPr>
          <w:p w:rsidR="00123BC5" w:rsidRPr="00A320CA" w:rsidRDefault="00123BC5" w:rsidP="00CB4949">
            <w:pPr>
              <w:jc w:val="center"/>
              <w:rPr>
                <w:b/>
                <w:i/>
                <w:iCs/>
                <w:sz w:val="20"/>
                <w:szCs w:val="20"/>
              </w:rPr>
            </w:pPr>
            <w:r w:rsidRPr="00A320CA">
              <w:rPr>
                <w:b/>
                <w:i/>
                <w:iCs/>
                <w:sz w:val="20"/>
                <w:szCs w:val="20"/>
              </w:rPr>
              <w:t>3</w:t>
            </w:r>
          </w:p>
          <w:p w:rsidR="00123BC5" w:rsidRPr="00A320CA" w:rsidRDefault="00123BC5" w:rsidP="00CB4949">
            <w:pPr>
              <w:jc w:val="center"/>
              <w:rPr>
                <w:b/>
                <w:i/>
                <w:iCs/>
                <w:sz w:val="20"/>
                <w:szCs w:val="20"/>
              </w:rPr>
            </w:pPr>
            <w:r w:rsidRPr="00A320CA">
              <w:rPr>
                <w:b/>
                <w:i/>
                <w:iCs/>
                <w:sz w:val="20"/>
                <w:szCs w:val="20"/>
              </w:rPr>
              <w:t>W</w:t>
            </w:r>
          </w:p>
        </w:tc>
        <w:tc>
          <w:tcPr>
            <w:tcW w:w="1601" w:type="dxa"/>
          </w:tcPr>
          <w:p w:rsidR="00123BC5" w:rsidRPr="00A320CA" w:rsidRDefault="00123BC5" w:rsidP="00CB4949">
            <w:pPr>
              <w:jc w:val="center"/>
              <w:rPr>
                <w:b/>
                <w:i/>
                <w:sz w:val="20"/>
                <w:szCs w:val="20"/>
              </w:rPr>
            </w:pPr>
            <w:r w:rsidRPr="00A320CA">
              <w:rPr>
                <w:b/>
                <w:i/>
                <w:sz w:val="20"/>
                <w:szCs w:val="20"/>
              </w:rPr>
              <w:t>Tu</w:t>
            </w:r>
          </w:p>
          <w:p w:rsidR="00123BC5" w:rsidRPr="00A320CA" w:rsidRDefault="00123BC5" w:rsidP="00CB4949">
            <w:pPr>
              <w:jc w:val="center"/>
              <w:rPr>
                <w:b/>
                <w:i/>
                <w:sz w:val="20"/>
                <w:szCs w:val="20"/>
              </w:rPr>
            </w:pPr>
            <w:r w:rsidRPr="00A320CA">
              <w:rPr>
                <w:b/>
                <w:i/>
                <w:sz w:val="20"/>
                <w:szCs w:val="20"/>
              </w:rPr>
              <w:t xml:space="preserve">4:15 – </w:t>
            </w:r>
            <w:r w:rsidR="005D0A0C">
              <w:rPr>
                <w:b/>
                <w:i/>
                <w:sz w:val="20"/>
                <w:szCs w:val="20"/>
              </w:rPr>
              <w:t>5:45</w:t>
            </w:r>
          </w:p>
          <w:p w:rsidR="00123BC5" w:rsidRPr="00A320CA" w:rsidRDefault="00123BC5" w:rsidP="00CB4949">
            <w:pPr>
              <w:jc w:val="center"/>
              <w:rPr>
                <w:b/>
                <w:i/>
                <w:sz w:val="20"/>
                <w:szCs w:val="20"/>
              </w:rPr>
            </w:pPr>
            <w:r w:rsidRPr="00A320CA">
              <w:rPr>
                <w:b/>
                <w:i/>
                <w:sz w:val="20"/>
                <w:szCs w:val="20"/>
              </w:rPr>
              <w:t>HSF 2007</w:t>
            </w:r>
          </w:p>
        </w:tc>
      </w:tr>
    </w:tbl>
    <w:p w:rsidR="00796CA4" w:rsidRPr="00FF00AF" w:rsidRDefault="00796CA4" w:rsidP="00CB4949">
      <w:pPr>
        <w:spacing w:line="240" w:lineRule="auto"/>
        <w:rPr>
          <w:b/>
          <w:sz w:val="20"/>
          <w:szCs w:val="20"/>
        </w:rPr>
      </w:pPr>
    </w:p>
    <w:p w:rsidR="007318BC" w:rsidRPr="00127B40" w:rsidRDefault="00F60A84" w:rsidP="00FF00AF">
      <w:pPr>
        <w:spacing w:after="0" w:line="240" w:lineRule="auto"/>
        <w:rPr>
          <w:b/>
          <w:color w:val="943634" w:themeColor="accent2" w:themeShade="BF"/>
        </w:rPr>
      </w:pPr>
      <w:r w:rsidRPr="00127B40">
        <w:rPr>
          <w:b/>
          <w:color w:val="943634" w:themeColor="accent2" w:themeShade="BF"/>
        </w:rPr>
        <w:t>IFS 2</w:t>
      </w:r>
      <w:r w:rsidR="00814521" w:rsidRPr="00127B40">
        <w:rPr>
          <w:b/>
          <w:color w:val="943634" w:themeColor="accent2" w:themeShade="BF"/>
        </w:rPr>
        <w:t>015</w:t>
      </w:r>
    </w:p>
    <w:p w:rsidR="00D27EE0" w:rsidRPr="00127B40" w:rsidRDefault="00D27EE0" w:rsidP="00FF00AF">
      <w:pPr>
        <w:spacing w:after="0" w:line="240" w:lineRule="auto"/>
        <w:rPr>
          <w:b/>
          <w:color w:val="943634" w:themeColor="accent2" w:themeShade="BF"/>
        </w:rPr>
      </w:pPr>
      <w:r w:rsidRPr="00127B40">
        <w:rPr>
          <w:b/>
          <w:color w:val="943634" w:themeColor="accent2" w:themeShade="BF"/>
        </w:rPr>
        <w:t xml:space="preserve">Honors E-series: </w:t>
      </w:r>
      <w:r w:rsidR="009239E6" w:rsidRPr="00127B40">
        <w:rPr>
          <w:b/>
          <w:color w:val="943634" w:themeColor="accent2" w:themeShade="BF"/>
        </w:rPr>
        <w:t>Creative Inquiry</w:t>
      </w:r>
    </w:p>
    <w:p w:rsidR="00E07A4E" w:rsidRPr="00127B40" w:rsidRDefault="00D27EE0" w:rsidP="00FF00AF">
      <w:pPr>
        <w:spacing w:after="0" w:line="240" w:lineRule="auto"/>
        <w:rPr>
          <w:b/>
          <w:color w:val="943634" w:themeColor="accent2" w:themeShade="BF"/>
        </w:rPr>
      </w:pPr>
      <w:r w:rsidRPr="00127B40">
        <w:rPr>
          <w:b/>
          <w:color w:val="943634" w:themeColor="accent2" w:themeShade="BF"/>
        </w:rPr>
        <w:t xml:space="preserve">Instructor: </w:t>
      </w:r>
      <w:r w:rsidR="00814521" w:rsidRPr="00127B40">
        <w:rPr>
          <w:b/>
          <w:color w:val="943634" w:themeColor="accent2" w:themeShade="BF"/>
        </w:rPr>
        <w:t>Mary Stewart</w:t>
      </w:r>
    </w:p>
    <w:p w:rsidR="0056495D" w:rsidRDefault="0056495D" w:rsidP="00FF00AF">
      <w:pPr>
        <w:spacing w:after="0" w:line="240" w:lineRule="auto"/>
        <w:rPr>
          <w:b/>
          <w:color w:val="943634" w:themeColor="accent2" w:themeShade="BF"/>
        </w:rPr>
      </w:pPr>
      <w:r w:rsidRPr="00127B40">
        <w:rPr>
          <w:b/>
          <w:color w:val="943634" w:themeColor="accent2" w:themeShade="BF"/>
        </w:rPr>
        <w:t xml:space="preserve">Website: </w:t>
      </w:r>
      <w:hyperlink r:id="rId7" w:history="1">
        <w:r w:rsidR="00BA06CD" w:rsidRPr="00812986">
          <w:rPr>
            <w:rStyle w:val="Hyperlink"/>
            <w:b/>
          </w:rPr>
          <w:t>http://directory.cci.fsu.edu/kathleen-burnett/</w:t>
        </w:r>
      </w:hyperlink>
    </w:p>
    <w:p w:rsidR="00AA0C88" w:rsidRPr="00127B40" w:rsidRDefault="00AA0C88" w:rsidP="00CB4949">
      <w:pPr>
        <w:spacing w:line="240" w:lineRule="auto"/>
      </w:pPr>
      <w:r w:rsidRPr="00127B40">
        <w:t>Creativity fuels innovative thinking. In our primary course text (titled </w:t>
      </w:r>
      <w:r w:rsidRPr="00127B40">
        <w:rPr>
          <w:i/>
          <w:iCs/>
        </w:rPr>
        <w:t>Sparks of Genius)</w:t>
      </w:r>
      <w:r w:rsidRPr="00127B40">
        <w:t>, physiologist Robert Root-Bernstein and historian Michele Root-Bernstein explore thirteen characteristics of creativity that are applicable to any field. In our secondary text (</w:t>
      </w:r>
      <w:r w:rsidRPr="00127B40">
        <w:rPr>
          <w:i/>
          <w:iCs/>
        </w:rPr>
        <w:t>Uncommon Genius: How Great Ideas Are Born</w:t>
      </w:r>
      <w:r w:rsidRPr="00127B40">
        <w:t xml:space="preserve">), trial lawyer Denise </w:t>
      </w:r>
      <w:proofErr w:type="spellStart"/>
      <w:r w:rsidRPr="00127B40">
        <w:t>Shekerjian</w:t>
      </w:r>
      <w:proofErr w:type="spellEnd"/>
      <w:r w:rsidRPr="00127B40">
        <w:t xml:space="preserve"> interviewed forty MacArthur Prize winners – from paleontologist Stephen Jay Gould to clown Bill Irwin – seeking to determine “how great ideas are born.” Each interview expands and enriches our exploration of creativity. Additional readings (and possibly, guest speakers) will take our ideas even further. A dialog between hands-on experiments with visual composition, writing, and targeted research will provide students with multiple means of exploring both the topic and developing their </w:t>
      </w:r>
      <w:r w:rsidRPr="00127B40">
        <w:rPr>
          <w:i/>
          <w:iCs/>
        </w:rPr>
        <w:t>own</w:t>
      </w:r>
      <w:r w:rsidRPr="00127B40">
        <w:t xml:space="preserve"> creative processes.  No prior experience with art is needed: just a willingness to get involved and deeply explore the sources and implications of creativity.</w:t>
      </w:r>
    </w:p>
    <w:p w:rsidR="00603EEE" w:rsidRPr="00BA06CD" w:rsidRDefault="00603EEE" w:rsidP="00FF00AF">
      <w:pPr>
        <w:spacing w:after="0" w:line="240" w:lineRule="auto"/>
        <w:rPr>
          <w:rFonts w:eastAsia="Times New Roman" w:cs="Arial"/>
          <w:b/>
          <w:color w:val="943634" w:themeColor="accent2" w:themeShade="BF"/>
        </w:rPr>
      </w:pPr>
      <w:r w:rsidRPr="00BA06CD">
        <w:rPr>
          <w:rFonts w:eastAsia="Times New Roman" w:cs="Arial"/>
          <w:b/>
          <w:color w:val="943634" w:themeColor="accent2" w:themeShade="BF"/>
        </w:rPr>
        <w:t>IFS 202</w:t>
      </w:r>
      <w:r w:rsidR="00796CA4" w:rsidRPr="00BA06CD">
        <w:rPr>
          <w:rFonts w:eastAsia="Times New Roman" w:cs="Arial"/>
          <w:b/>
          <w:color w:val="943634" w:themeColor="accent2" w:themeShade="BF"/>
        </w:rPr>
        <w:t>7</w:t>
      </w:r>
    </w:p>
    <w:p w:rsidR="00603EEE" w:rsidRPr="00BA06CD" w:rsidRDefault="00603EEE" w:rsidP="00FF00AF">
      <w:pPr>
        <w:spacing w:after="0" w:line="240" w:lineRule="auto"/>
        <w:rPr>
          <w:rFonts w:eastAsia="Times New Roman" w:cs="Arial"/>
          <w:b/>
          <w:color w:val="943634" w:themeColor="accent2" w:themeShade="BF"/>
        </w:rPr>
      </w:pPr>
      <w:r w:rsidRPr="00BA06CD">
        <w:rPr>
          <w:rFonts w:eastAsia="Times New Roman" w:cs="Arial"/>
          <w:b/>
          <w:color w:val="943634" w:themeColor="accent2" w:themeShade="BF"/>
        </w:rPr>
        <w:t xml:space="preserve">Honors E-series: </w:t>
      </w:r>
      <w:r w:rsidR="00796CA4" w:rsidRPr="00BA06CD">
        <w:rPr>
          <w:rFonts w:eastAsia="Times New Roman" w:cs="Arial"/>
          <w:b/>
          <w:color w:val="943634" w:themeColor="accent2" w:themeShade="BF"/>
        </w:rPr>
        <w:t>Animation &amp; Identity</w:t>
      </w:r>
    </w:p>
    <w:p w:rsidR="00603EEE" w:rsidRPr="00BA06CD" w:rsidRDefault="00603EEE" w:rsidP="00FF00AF">
      <w:pPr>
        <w:spacing w:after="0" w:line="240" w:lineRule="auto"/>
        <w:rPr>
          <w:rFonts w:eastAsia="Times New Roman" w:cs="Arial"/>
          <w:b/>
          <w:color w:val="943634" w:themeColor="accent2" w:themeShade="BF"/>
        </w:rPr>
      </w:pPr>
      <w:r w:rsidRPr="00BA06CD">
        <w:rPr>
          <w:rFonts w:eastAsia="Times New Roman" w:cs="Arial"/>
          <w:b/>
          <w:color w:val="943634" w:themeColor="accent2" w:themeShade="BF"/>
        </w:rPr>
        <w:t xml:space="preserve">Instructor: </w:t>
      </w:r>
      <w:proofErr w:type="spellStart"/>
      <w:r w:rsidR="00796CA4" w:rsidRPr="00BA06CD">
        <w:rPr>
          <w:rFonts w:eastAsia="Times New Roman" w:cs="Arial"/>
          <w:b/>
          <w:color w:val="943634" w:themeColor="accent2" w:themeShade="BF"/>
        </w:rPr>
        <w:t>Valliere</w:t>
      </w:r>
      <w:proofErr w:type="spellEnd"/>
      <w:r w:rsidR="00796CA4" w:rsidRPr="00BA06CD">
        <w:rPr>
          <w:rFonts w:eastAsia="Times New Roman" w:cs="Arial"/>
          <w:b/>
          <w:color w:val="943634" w:themeColor="accent2" w:themeShade="BF"/>
        </w:rPr>
        <w:t xml:space="preserve"> </w:t>
      </w:r>
      <w:proofErr w:type="spellStart"/>
      <w:r w:rsidR="00796CA4" w:rsidRPr="00BA06CD">
        <w:rPr>
          <w:rFonts w:eastAsia="Times New Roman" w:cs="Arial"/>
          <w:b/>
          <w:color w:val="943634" w:themeColor="accent2" w:themeShade="BF"/>
        </w:rPr>
        <w:t>Auzenne</w:t>
      </w:r>
      <w:proofErr w:type="spellEnd"/>
    </w:p>
    <w:p w:rsidR="0056495D" w:rsidRPr="00127B40" w:rsidRDefault="003E30C5" w:rsidP="00FF00AF">
      <w:pPr>
        <w:spacing w:after="0" w:line="240" w:lineRule="auto"/>
        <w:rPr>
          <w:rFonts w:eastAsia="Times New Roman" w:cs="Arial"/>
          <w:color w:val="548DD4" w:themeColor="text2" w:themeTint="99"/>
        </w:rPr>
      </w:pPr>
      <w:hyperlink r:id="rId8" w:history="1">
        <w:r w:rsidR="00FF00AF" w:rsidRPr="00127B40">
          <w:rPr>
            <w:rStyle w:val="Hyperlink"/>
            <w:rFonts w:eastAsia="Times New Roman" w:cs="Arial"/>
            <w:color w:val="6666FF" w:themeColor="hyperlink" w:themeTint="99"/>
          </w:rPr>
          <w:t>http://film.fsu.edu/People/Faculty/Dr.-Valliere-Richard-Auzenne</w:t>
        </w:r>
      </w:hyperlink>
    </w:p>
    <w:p w:rsidR="003368D4" w:rsidRPr="00127B40" w:rsidRDefault="00796CA4" w:rsidP="00CB4949">
      <w:pPr>
        <w:spacing w:line="240" w:lineRule="auto"/>
        <w:rPr>
          <w:rFonts w:eastAsia="Times New Roman" w:cs="Arial"/>
        </w:rPr>
      </w:pPr>
      <w:r w:rsidRPr="00127B40">
        <w:rPr>
          <w:rFonts w:eastAsia="Times New Roman" w:cs="Arial"/>
        </w:rPr>
        <w:t>This course focuses on critically examining the work of influential animators and the techniques they employ.  Through animation screenings, discussion, and hands-on animation exercises, students will be exposed to diverse animation styles and approaches, create original short animations, and come to better understand the creative process utilized in animation.</w:t>
      </w:r>
    </w:p>
    <w:p w:rsidR="006C4F02" w:rsidRDefault="006C4F02" w:rsidP="00FF00AF">
      <w:pPr>
        <w:spacing w:after="0" w:line="240" w:lineRule="auto"/>
        <w:rPr>
          <w:rFonts w:eastAsia="Times New Roman" w:cs="Arial"/>
          <w:b/>
          <w:color w:val="943634" w:themeColor="accent2" w:themeShade="BF"/>
        </w:rPr>
      </w:pPr>
    </w:p>
    <w:p w:rsidR="006C4F02" w:rsidRDefault="006C4F02" w:rsidP="00FF00AF">
      <w:pPr>
        <w:spacing w:after="0" w:line="240" w:lineRule="auto"/>
        <w:rPr>
          <w:rFonts w:eastAsia="Times New Roman" w:cs="Arial"/>
          <w:b/>
          <w:color w:val="943634" w:themeColor="accent2" w:themeShade="BF"/>
        </w:rPr>
      </w:pPr>
    </w:p>
    <w:p w:rsidR="006C4F02" w:rsidRDefault="006C4F02" w:rsidP="00FF00AF">
      <w:pPr>
        <w:spacing w:after="0" w:line="240" w:lineRule="auto"/>
        <w:rPr>
          <w:rFonts w:eastAsia="Times New Roman" w:cs="Arial"/>
          <w:b/>
          <w:color w:val="943634" w:themeColor="accent2" w:themeShade="BF"/>
        </w:rPr>
      </w:pPr>
    </w:p>
    <w:p w:rsidR="006C4F02" w:rsidRDefault="006C4F02" w:rsidP="00FF00AF">
      <w:pPr>
        <w:spacing w:after="0" w:line="240" w:lineRule="auto"/>
        <w:rPr>
          <w:rFonts w:eastAsia="Times New Roman" w:cs="Arial"/>
          <w:b/>
          <w:color w:val="943634" w:themeColor="accent2" w:themeShade="BF"/>
        </w:rPr>
      </w:pPr>
    </w:p>
    <w:p w:rsidR="006C4F02" w:rsidRDefault="006C4F02" w:rsidP="00FF00AF">
      <w:pPr>
        <w:spacing w:after="0" w:line="240" w:lineRule="auto"/>
        <w:rPr>
          <w:rFonts w:eastAsia="Times New Roman" w:cs="Arial"/>
          <w:b/>
          <w:color w:val="943634" w:themeColor="accent2" w:themeShade="BF"/>
        </w:rPr>
      </w:pPr>
    </w:p>
    <w:p w:rsidR="00F60A84" w:rsidRPr="00127B40" w:rsidRDefault="00603EEE" w:rsidP="00FF00AF">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IFS 202</w:t>
      </w:r>
      <w:r w:rsidR="00796CA4" w:rsidRPr="00127B40">
        <w:rPr>
          <w:rFonts w:eastAsia="Times New Roman" w:cs="Arial"/>
          <w:b/>
          <w:color w:val="943634" w:themeColor="accent2" w:themeShade="BF"/>
        </w:rPr>
        <w:t>8</w:t>
      </w:r>
    </w:p>
    <w:p w:rsidR="00796CA4" w:rsidRPr="00127B40" w:rsidRDefault="00603EEE" w:rsidP="00FF00AF">
      <w:pPr>
        <w:spacing w:after="0" w:line="240" w:lineRule="auto"/>
        <w:rPr>
          <w:rFonts w:eastAsia="Times New Roman" w:cs="Arial"/>
          <w:b/>
          <w:color w:val="943634" w:themeColor="accent2" w:themeShade="BF"/>
        </w:rPr>
      </w:pPr>
      <w:proofErr w:type="gramStart"/>
      <w:r w:rsidRPr="00127B40">
        <w:rPr>
          <w:rFonts w:eastAsia="Times New Roman" w:cs="Arial"/>
          <w:b/>
          <w:color w:val="943634" w:themeColor="accent2" w:themeShade="BF"/>
        </w:rPr>
        <w:t xml:space="preserve">Honors E-series: </w:t>
      </w:r>
      <w:r w:rsidR="00796CA4" w:rsidRPr="00127B40">
        <w:rPr>
          <w:rFonts w:eastAsia="Times New Roman" w:cs="Arial"/>
          <w:b/>
          <w:color w:val="943634" w:themeColor="accent2" w:themeShade="BF"/>
        </w:rPr>
        <w:t>Child and Youth Media Cultures in the U. S</w:t>
      </w:r>
      <w:r w:rsidR="00CE7E69" w:rsidRPr="00127B40">
        <w:rPr>
          <w:rFonts w:eastAsia="Times New Roman" w:cs="Arial"/>
          <w:b/>
          <w:color w:val="943634" w:themeColor="accent2" w:themeShade="BF"/>
        </w:rPr>
        <w:t>.</w:t>
      </w:r>
      <w:proofErr w:type="gramEnd"/>
    </w:p>
    <w:p w:rsidR="00603EEE" w:rsidRPr="00127B40" w:rsidRDefault="00603EEE" w:rsidP="00FF00AF">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Instructor:  </w:t>
      </w:r>
      <w:r w:rsidR="00796CA4" w:rsidRPr="00127B40">
        <w:rPr>
          <w:rFonts w:eastAsia="Times New Roman" w:cs="Arial"/>
          <w:b/>
          <w:color w:val="943634" w:themeColor="accent2" w:themeShade="BF"/>
        </w:rPr>
        <w:t>Lisa Tripp</w:t>
      </w:r>
    </w:p>
    <w:p w:rsidR="00FF00AF" w:rsidRPr="00127B40" w:rsidRDefault="0056495D" w:rsidP="00FF00AF">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Website: </w:t>
      </w:r>
      <w:hyperlink r:id="rId9" w:history="1">
        <w:r w:rsidR="00FF00AF" w:rsidRPr="00127B40">
          <w:rPr>
            <w:rStyle w:val="Hyperlink"/>
            <w:rFonts w:eastAsia="Times New Roman" w:cs="Arial"/>
            <w:b/>
          </w:rPr>
          <w:t>http://film.fsu.edu/People/Faculty/Dr.-Lisa-Tripp</w:t>
        </w:r>
      </w:hyperlink>
    </w:p>
    <w:p w:rsidR="00A95F78" w:rsidRDefault="00796CA4" w:rsidP="00FF00AF">
      <w:pPr>
        <w:spacing w:after="0" w:line="240" w:lineRule="auto"/>
        <w:rPr>
          <w:rFonts w:eastAsia="Times New Roman" w:cs="Arial"/>
        </w:rPr>
      </w:pPr>
      <w:r w:rsidRPr="00127B40">
        <w:rPr>
          <w:rFonts w:eastAsia="Times New Roman" w:cs="Arial"/>
        </w:rPr>
        <w:t>“The media” are often</w:t>
      </w:r>
      <w:r w:rsidR="004A4ACB" w:rsidRPr="00127B40">
        <w:rPr>
          <w:rFonts w:eastAsia="Times New Roman" w:cs="Arial"/>
        </w:rPr>
        <w:t xml:space="preserve"> </w:t>
      </w:r>
      <w:r w:rsidRPr="00127B40">
        <w:rPr>
          <w:rFonts w:eastAsia="Times New Roman" w:cs="Arial"/>
        </w:rPr>
        <w:t xml:space="preserve">a blamed in contemporary discourses for contributing to a wide range of social problems with today’s youth ranging from bullying and social </w:t>
      </w:r>
      <w:r w:rsidR="004A4ACB" w:rsidRPr="00127B40">
        <w:rPr>
          <w:rFonts w:eastAsia="Times New Roman" w:cs="Arial"/>
        </w:rPr>
        <w:t>alienation</w:t>
      </w:r>
      <w:r w:rsidRPr="00127B40">
        <w:rPr>
          <w:rFonts w:eastAsia="Times New Roman" w:cs="Arial"/>
        </w:rPr>
        <w:t xml:space="preserve"> to rampant consumerism and poor body image.  But what’s really going on in</w:t>
      </w:r>
      <w:r w:rsidR="004A4ACB" w:rsidRPr="00127B40">
        <w:rPr>
          <w:rFonts w:eastAsia="Times New Roman" w:cs="Arial"/>
        </w:rPr>
        <w:t xml:space="preserve"> practice</w:t>
      </w:r>
      <w:r w:rsidRPr="00127B40">
        <w:rPr>
          <w:rFonts w:eastAsia="Times New Roman" w:cs="Arial"/>
        </w:rPr>
        <w:t xml:space="preserve">? How are children and youth actually interacting with media and how do those interactions influence their lives, identities, and cultures? To answer these questions, this course examines media ranging from X-Men and Dora the Explorer to Facebook and youth-produced media, introduces practical research </w:t>
      </w:r>
      <w:r w:rsidR="004A4ACB" w:rsidRPr="00127B40">
        <w:rPr>
          <w:rFonts w:eastAsia="Times New Roman" w:cs="Arial"/>
        </w:rPr>
        <w:t>methods</w:t>
      </w:r>
      <w:r w:rsidRPr="00127B40">
        <w:rPr>
          <w:rFonts w:eastAsia="Times New Roman" w:cs="Arial"/>
        </w:rPr>
        <w:t xml:space="preserve"> for studying young people’s media practices, and provides hands-on practice developing media products intended for child and youth audiences.</w:t>
      </w:r>
    </w:p>
    <w:p w:rsidR="00FF23E1" w:rsidRPr="00127B40" w:rsidRDefault="00FF23E1" w:rsidP="00FF00AF">
      <w:pPr>
        <w:spacing w:after="0" w:line="240" w:lineRule="auto"/>
        <w:rPr>
          <w:rFonts w:eastAsia="Times New Roman" w:cs="Arial"/>
          <w:color w:val="943634" w:themeColor="accent2" w:themeShade="BF"/>
        </w:rPr>
      </w:pPr>
    </w:p>
    <w:p w:rsidR="00603EEE" w:rsidRPr="00127B40" w:rsidRDefault="00603EEE" w:rsidP="00FF00AF">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IFS </w:t>
      </w:r>
      <w:r w:rsidR="00BD5AD8" w:rsidRPr="00127B40">
        <w:rPr>
          <w:rFonts w:eastAsia="Times New Roman" w:cs="Arial"/>
          <w:b/>
          <w:color w:val="943634" w:themeColor="accent2" w:themeShade="BF"/>
        </w:rPr>
        <w:t>2</w:t>
      </w:r>
      <w:r w:rsidR="004A4ACB" w:rsidRPr="00127B40">
        <w:rPr>
          <w:rFonts w:eastAsia="Times New Roman" w:cs="Arial"/>
          <w:b/>
          <w:color w:val="943634" w:themeColor="accent2" w:themeShade="BF"/>
        </w:rPr>
        <w:t>032</w:t>
      </w:r>
    </w:p>
    <w:p w:rsidR="00603EEE" w:rsidRPr="00127B40" w:rsidRDefault="00603EEE" w:rsidP="00FF00AF">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Honors E-series: </w:t>
      </w:r>
      <w:r w:rsidR="004A4ACB" w:rsidRPr="00127B40">
        <w:rPr>
          <w:rFonts w:eastAsia="Times New Roman" w:cs="Arial"/>
          <w:b/>
          <w:color w:val="943634" w:themeColor="accent2" w:themeShade="BF"/>
        </w:rPr>
        <w:t>Theory and Practice of the Encounter: Performance-Based Research</w:t>
      </w:r>
    </w:p>
    <w:p w:rsidR="00603EEE" w:rsidRPr="00127B40" w:rsidRDefault="00603EEE" w:rsidP="00FF00AF">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Instructor: </w:t>
      </w:r>
      <w:proofErr w:type="spellStart"/>
      <w:r w:rsidR="004A4ACB" w:rsidRPr="00127B40">
        <w:rPr>
          <w:rFonts w:eastAsia="Times New Roman" w:cs="Arial"/>
          <w:b/>
          <w:color w:val="943634" w:themeColor="accent2" w:themeShade="BF"/>
        </w:rPr>
        <w:t>Krzystof</w:t>
      </w:r>
      <w:proofErr w:type="spellEnd"/>
      <w:r w:rsidR="004A4ACB" w:rsidRPr="00127B40">
        <w:rPr>
          <w:rFonts w:eastAsia="Times New Roman" w:cs="Arial"/>
          <w:b/>
          <w:color w:val="943634" w:themeColor="accent2" w:themeShade="BF"/>
        </w:rPr>
        <w:t xml:space="preserve"> </w:t>
      </w:r>
      <w:proofErr w:type="spellStart"/>
      <w:r w:rsidR="004A4ACB" w:rsidRPr="00127B40">
        <w:rPr>
          <w:rFonts w:eastAsia="Times New Roman" w:cs="Arial"/>
          <w:b/>
          <w:color w:val="943634" w:themeColor="accent2" w:themeShade="BF"/>
        </w:rPr>
        <w:t>Salata</w:t>
      </w:r>
      <w:proofErr w:type="spellEnd"/>
    </w:p>
    <w:p w:rsidR="0056495D" w:rsidRDefault="00CF6F78" w:rsidP="00FF00AF">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Website: </w:t>
      </w:r>
      <w:hyperlink r:id="rId10" w:history="1">
        <w:r w:rsidR="00BA06CD" w:rsidRPr="00812986">
          <w:rPr>
            <w:rStyle w:val="Hyperlink"/>
            <w:rFonts w:eastAsia="Times New Roman" w:cs="Arial"/>
            <w:b/>
          </w:rPr>
          <w:t>http://theatre.fsu.edu/People/Faculty/Performance/Kris-Salata</w:t>
        </w:r>
      </w:hyperlink>
    </w:p>
    <w:p w:rsidR="00CD62AC" w:rsidRPr="00127B40" w:rsidRDefault="00964187" w:rsidP="00CB4949">
      <w:pPr>
        <w:spacing w:line="240" w:lineRule="auto"/>
        <w:rPr>
          <w:rFonts w:eastAsia="Calibri" w:cs="Calibri"/>
          <w:w w:val="101"/>
        </w:rPr>
      </w:pPr>
      <w:r w:rsidRPr="00127B40">
        <w:rPr>
          <w:rFonts w:eastAsia="Calibri" w:cs="Calibri"/>
          <w:w w:val="101"/>
        </w:rPr>
        <w:t>This is an</w:t>
      </w:r>
      <w:r w:rsidR="004A4ACB" w:rsidRPr="00127B40">
        <w:rPr>
          <w:rFonts w:eastAsia="Calibri" w:cs="Calibri"/>
          <w:w w:val="101"/>
        </w:rPr>
        <w:t xml:space="preserve"> interdisciplinary course that combines performance and performance theory with critical theory and philosophy.  The course will focus on the phenomenon of the human encounter: What does it mean to meet? What is at stake in the encounter? The students will read excerpts from modern and postmodern philosophy and create simple short performances in response.  They will examine the potentiality and relevance of the encounter in today’s society.</w:t>
      </w:r>
    </w:p>
    <w:p w:rsidR="00CD62AC" w:rsidRPr="00127B40" w:rsidRDefault="00CD62AC" w:rsidP="00964187">
      <w:pPr>
        <w:spacing w:after="0" w:line="240" w:lineRule="auto"/>
        <w:rPr>
          <w:rFonts w:eastAsia="Calibri" w:cs="Calibri"/>
          <w:b/>
          <w:color w:val="943634" w:themeColor="accent2" w:themeShade="BF"/>
          <w:w w:val="101"/>
        </w:rPr>
      </w:pPr>
      <w:r w:rsidRPr="00127B40">
        <w:rPr>
          <w:rFonts w:eastAsia="Calibri" w:cs="Calibri"/>
          <w:b/>
          <w:color w:val="943634" w:themeColor="accent2" w:themeShade="BF"/>
          <w:w w:val="101"/>
        </w:rPr>
        <w:t>IFS 20</w:t>
      </w:r>
      <w:r w:rsidR="004A4ACB" w:rsidRPr="00127B40">
        <w:rPr>
          <w:rFonts w:eastAsia="Calibri" w:cs="Calibri"/>
          <w:b/>
          <w:color w:val="943634" w:themeColor="accent2" w:themeShade="BF"/>
          <w:w w:val="101"/>
        </w:rPr>
        <w:t>38</w:t>
      </w:r>
    </w:p>
    <w:p w:rsidR="00CD62AC" w:rsidRPr="00127B40" w:rsidRDefault="00CD62AC" w:rsidP="00964187">
      <w:pPr>
        <w:spacing w:after="0" w:line="240" w:lineRule="auto"/>
        <w:rPr>
          <w:rFonts w:eastAsia="Calibri" w:cs="Calibri"/>
          <w:b/>
          <w:color w:val="943634" w:themeColor="accent2" w:themeShade="BF"/>
          <w:w w:val="101"/>
        </w:rPr>
      </w:pPr>
      <w:r w:rsidRPr="00127B40">
        <w:rPr>
          <w:rFonts w:eastAsia="Calibri" w:cs="Calibri"/>
          <w:b/>
          <w:color w:val="943634" w:themeColor="accent2" w:themeShade="BF"/>
          <w:w w:val="101"/>
        </w:rPr>
        <w:t xml:space="preserve">Honors E-series: </w:t>
      </w:r>
      <w:r w:rsidR="004A4ACB" w:rsidRPr="00127B40">
        <w:rPr>
          <w:rFonts w:eastAsia="Calibri" w:cs="Calibri"/>
          <w:b/>
          <w:color w:val="943634" w:themeColor="accent2" w:themeShade="BF"/>
          <w:w w:val="101"/>
        </w:rPr>
        <w:t xml:space="preserve">From Ballet to </w:t>
      </w:r>
      <w:proofErr w:type="spellStart"/>
      <w:r w:rsidR="004A4ACB" w:rsidRPr="00127B40">
        <w:rPr>
          <w:rFonts w:eastAsia="Calibri" w:cs="Calibri"/>
          <w:b/>
          <w:color w:val="943634" w:themeColor="accent2" w:themeShade="BF"/>
          <w:w w:val="101"/>
        </w:rPr>
        <w:t>Beyonce</w:t>
      </w:r>
      <w:proofErr w:type="spellEnd"/>
      <w:r w:rsidR="004A4ACB" w:rsidRPr="00127B40">
        <w:rPr>
          <w:rFonts w:eastAsia="Calibri" w:cs="Calibri"/>
          <w:b/>
          <w:color w:val="943634" w:themeColor="accent2" w:themeShade="BF"/>
          <w:w w:val="101"/>
        </w:rPr>
        <w:t>: Gender and the Body in Dance and Pop Culture</w:t>
      </w:r>
    </w:p>
    <w:p w:rsidR="00CD62AC" w:rsidRPr="00127B40" w:rsidRDefault="00CD62AC" w:rsidP="00964187">
      <w:pPr>
        <w:spacing w:after="0" w:line="240" w:lineRule="auto"/>
        <w:rPr>
          <w:rFonts w:eastAsia="Calibri" w:cs="Calibri"/>
          <w:b/>
          <w:color w:val="943634" w:themeColor="accent2" w:themeShade="BF"/>
          <w:w w:val="101"/>
        </w:rPr>
      </w:pPr>
      <w:r w:rsidRPr="00127B40">
        <w:rPr>
          <w:rFonts w:eastAsia="Calibri" w:cs="Calibri"/>
          <w:b/>
          <w:color w:val="943634" w:themeColor="accent2" w:themeShade="BF"/>
          <w:w w:val="101"/>
        </w:rPr>
        <w:t xml:space="preserve">Instructor: </w:t>
      </w:r>
      <w:r w:rsidR="004A4ACB" w:rsidRPr="00127B40">
        <w:rPr>
          <w:rFonts w:eastAsia="Calibri" w:cs="Calibri"/>
          <w:b/>
          <w:color w:val="943634" w:themeColor="accent2" w:themeShade="BF"/>
          <w:w w:val="101"/>
        </w:rPr>
        <w:t>Jennifer Atkins</w:t>
      </w:r>
    </w:p>
    <w:p w:rsidR="00CF6F78" w:rsidRPr="00127B40" w:rsidRDefault="00CF6F78" w:rsidP="00964187">
      <w:pPr>
        <w:spacing w:after="0" w:line="240" w:lineRule="auto"/>
        <w:rPr>
          <w:rFonts w:eastAsia="Calibri" w:cs="Calibri"/>
          <w:b/>
          <w:color w:val="943634" w:themeColor="accent2" w:themeShade="BF"/>
          <w:w w:val="101"/>
        </w:rPr>
      </w:pPr>
      <w:r w:rsidRPr="00127B40">
        <w:rPr>
          <w:rFonts w:eastAsia="Calibri" w:cs="Calibri"/>
          <w:b/>
          <w:color w:val="943634" w:themeColor="accent2" w:themeShade="BF"/>
          <w:w w:val="101"/>
        </w:rPr>
        <w:t xml:space="preserve">Website: </w:t>
      </w:r>
      <w:hyperlink r:id="rId11" w:history="1">
        <w:r w:rsidR="00964187" w:rsidRPr="00127B40">
          <w:rPr>
            <w:rStyle w:val="Hyperlink"/>
            <w:rFonts w:eastAsia="Calibri" w:cs="Calibri"/>
            <w:b/>
            <w:w w:val="101"/>
          </w:rPr>
          <w:t>http://dance.fsu.edu/People/Faculty2/Jen-Atkins</w:t>
        </w:r>
      </w:hyperlink>
    </w:p>
    <w:p w:rsidR="004A4ACB" w:rsidRPr="00127B40" w:rsidRDefault="004A4ACB" w:rsidP="00CB4949">
      <w:pPr>
        <w:spacing w:line="240" w:lineRule="auto"/>
        <w:rPr>
          <w:rFonts w:eastAsia="Calibri" w:cs="Calibri"/>
          <w:w w:val="101"/>
        </w:rPr>
      </w:pPr>
      <w:proofErr w:type="spellStart"/>
      <w:r w:rsidRPr="00127B40">
        <w:rPr>
          <w:rFonts w:eastAsia="Calibri" w:cs="Calibri"/>
          <w:w w:val="101"/>
        </w:rPr>
        <w:t>Beyonce</w:t>
      </w:r>
      <w:proofErr w:type="spellEnd"/>
      <w:r w:rsidRPr="00127B40">
        <w:rPr>
          <w:rFonts w:eastAsia="Calibri" w:cs="Calibri"/>
          <w:w w:val="101"/>
        </w:rPr>
        <w:t xml:space="preserve"> and other pop culture icons are incredibly important in understanding our cultural attitudes, especially in relation to gender and the body.  By examining popular culture (TV shows, movies, music videos, and more), this class aims to use theories of the body and interpretations of bodies in</w:t>
      </w:r>
      <w:r w:rsidR="00B421CB" w:rsidRPr="00127B40">
        <w:rPr>
          <w:rFonts w:eastAsia="Calibri" w:cs="Calibri"/>
          <w:w w:val="101"/>
        </w:rPr>
        <w:t xml:space="preserve"> </w:t>
      </w:r>
      <w:r w:rsidRPr="00127B40">
        <w:rPr>
          <w:rFonts w:eastAsia="Calibri" w:cs="Calibri"/>
          <w:w w:val="101"/>
        </w:rPr>
        <w:t>performance to investigate American gender in the 21</w:t>
      </w:r>
      <w:r w:rsidRPr="00127B40">
        <w:rPr>
          <w:rFonts w:eastAsia="Calibri" w:cs="Calibri"/>
          <w:w w:val="101"/>
          <w:vertAlign w:val="superscript"/>
        </w:rPr>
        <w:t>st</w:t>
      </w:r>
      <w:r w:rsidRPr="00127B40">
        <w:rPr>
          <w:rFonts w:eastAsia="Calibri" w:cs="Calibri"/>
          <w:w w:val="101"/>
        </w:rPr>
        <w:t xml:space="preserve"> century and to question what our bodies reveal about </w:t>
      </w:r>
      <w:r w:rsidR="00B421CB" w:rsidRPr="00127B40">
        <w:rPr>
          <w:rFonts w:eastAsia="Calibri" w:cs="Calibri"/>
          <w:w w:val="101"/>
        </w:rPr>
        <w:t>identity.  Because of this, the course begins by looking at the world of concert and social dance to begin to understand how the human body is “staged” and how bodies in motion are intimately connected to issues of gender and other cultural concerns, such as race and class.</w:t>
      </w:r>
    </w:p>
    <w:p w:rsidR="00603EEE" w:rsidRPr="00127B40" w:rsidRDefault="00CD62AC"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IFS 20</w:t>
      </w:r>
      <w:r w:rsidR="00B421CB" w:rsidRPr="00127B40">
        <w:rPr>
          <w:rFonts w:eastAsia="Times New Roman" w:cs="Arial"/>
          <w:b/>
          <w:color w:val="943634" w:themeColor="accent2" w:themeShade="BF"/>
        </w:rPr>
        <w:t>41</w:t>
      </w:r>
    </w:p>
    <w:p w:rsidR="00CD62AC" w:rsidRPr="00127B40" w:rsidRDefault="00CD62AC"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Honors E-series: </w:t>
      </w:r>
      <w:r w:rsidR="00B421CB" w:rsidRPr="00127B40">
        <w:rPr>
          <w:rFonts w:eastAsia="Times New Roman" w:cs="Arial"/>
          <w:b/>
          <w:color w:val="943634" w:themeColor="accent2" w:themeShade="BF"/>
        </w:rPr>
        <w:t>Information Ethics for the 21</w:t>
      </w:r>
      <w:r w:rsidR="00B421CB" w:rsidRPr="00127B40">
        <w:rPr>
          <w:rFonts w:eastAsia="Times New Roman" w:cs="Arial"/>
          <w:b/>
          <w:color w:val="943634" w:themeColor="accent2" w:themeShade="BF"/>
          <w:vertAlign w:val="superscript"/>
        </w:rPr>
        <w:t>st</w:t>
      </w:r>
      <w:r w:rsidR="00B421CB" w:rsidRPr="00127B40">
        <w:rPr>
          <w:rFonts w:eastAsia="Times New Roman" w:cs="Arial"/>
          <w:b/>
          <w:color w:val="943634" w:themeColor="accent2" w:themeShade="BF"/>
        </w:rPr>
        <w:t xml:space="preserve"> Century</w:t>
      </w:r>
    </w:p>
    <w:p w:rsidR="00CD62AC" w:rsidRPr="00127B40" w:rsidRDefault="00CD62AC"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Instructor: </w:t>
      </w:r>
      <w:r w:rsidR="00B421CB" w:rsidRPr="00127B40">
        <w:rPr>
          <w:rFonts w:eastAsia="Times New Roman" w:cs="Arial"/>
          <w:b/>
          <w:color w:val="943634" w:themeColor="accent2" w:themeShade="BF"/>
        </w:rPr>
        <w:t>Kathleen Burnett</w:t>
      </w:r>
    </w:p>
    <w:p w:rsidR="00CF6F78" w:rsidRPr="00127B40" w:rsidRDefault="00CF6F78"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Website: </w:t>
      </w:r>
      <w:hyperlink r:id="rId12" w:history="1">
        <w:r w:rsidR="00964187" w:rsidRPr="00127B40">
          <w:rPr>
            <w:rStyle w:val="Hyperlink"/>
            <w:rFonts w:eastAsia="Times New Roman" w:cs="Arial"/>
            <w:b/>
          </w:rPr>
          <w:t>http://directory.cci.fsu.edu/kathleen-burnett/</w:t>
        </w:r>
      </w:hyperlink>
    </w:p>
    <w:p w:rsidR="00CD62AC" w:rsidRPr="00127B40" w:rsidRDefault="00B421CB" w:rsidP="00CB4949">
      <w:pPr>
        <w:spacing w:line="240" w:lineRule="auto"/>
        <w:rPr>
          <w:rFonts w:eastAsia="Times New Roman" w:cs="Arial"/>
        </w:rPr>
      </w:pPr>
      <w:r w:rsidRPr="00127B40">
        <w:rPr>
          <w:rFonts w:eastAsia="Times New Roman" w:cs="Arial"/>
        </w:rPr>
        <w:t xml:space="preserve">Many diverse ethical challenges face us in the global information age.  This course identifies past, present and future information ethics challenges and encourages students to develop their own standpoints from which to address them.  The primary purpose of this course is to provide students with the knowledge, skills and attitudes required to make informed ethical decisions about information production, management and use.  Students explore and apply a wide range of ethical theories to examine critical information ethics issues raised </w:t>
      </w:r>
      <w:proofErr w:type="spellStart"/>
      <w:r w:rsidRPr="00127B40">
        <w:rPr>
          <w:rFonts w:eastAsia="Times New Roman" w:cs="Arial"/>
        </w:rPr>
        <w:t>byrecent</w:t>
      </w:r>
      <w:proofErr w:type="spellEnd"/>
      <w:r w:rsidRPr="00127B40">
        <w:rPr>
          <w:rFonts w:eastAsia="Times New Roman" w:cs="Arial"/>
        </w:rPr>
        <w:t xml:space="preserve"> advances in information and communication technology.</w:t>
      </w:r>
    </w:p>
    <w:p w:rsidR="00644FEF" w:rsidRPr="00BA06CD" w:rsidRDefault="00644FEF" w:rsidP="00EC3704">
      <w:pPr>
        <w:spacing w:after="0" w:line="240" w:lineRule="auto"/>
        <w:rPr>
          <w:rFonts w:eastAsia="Times New Roman" w:cs="Times New Roman"/>
          <w:b/>
          <w:color w:val="943634" w:themeColor="accent2" w:themeShade="BF"/>
          <w:lang w:eastAsia="x-none"/>
        </w:rPr>
      </w:pPr>
      <w:r w:rsidRPr="00BA06CD">
        <w:rPr>
          <w:rFonts w:eastAsia="Times New Roman" w:cs="Times New Roman"/>
          <w:b/>
          <w:color w:val="943634" w:themeColor="accent2" w:themeShade="BF"/>
          <w:lang w:eastAsia="x-none"/>
        </w:rPr>
        <w:t>IFS 20</w:t>
      </w:r>
      <w:r w:rsidR="00B421CB" w:rsidRPr="00BA06CD">
        <w:rPr>
          <w:rFonts w:eastAsia="Times New Roman" w:cs="Times New Roman"/>
          <w:b/>
          <w:color w:val="943634" w:themeColor="accent2" w:themeShade="BF"/>
          <w:lang w:eastAsia="x-none"/>
        </w:rPr>
        <w:t>4</w:t>
      </w:r>
      <w:r w:rsidR="001A0D71" w:rsidRPr="00BA06CD">
        <w:rPr>
          <w:rFonts w:eastAsia="Times New Roman" w:cs="Times New Roman"/>
          <w:b/>
          <w:color w:val="943634" w:themeColor="accent2" w:themeShade="BF"/>
          <w:lang w:eastAsia="x-none"/>
        </w:rPr>
        <w:t>6</w:t>
      </w:r>
    </w:p>
    <w:p w:rsidR="00644FEF" w:rsidRPr="00BA06CD" w:rsidRDefault="00644FEF" w:rsidP="00EC3704">
      <w:pPr>
        <w:spacing w:after="0" w:line="240" w:lineRule="auto"/>
        <w:rPr>
          <w:rFonts w:eastAsia="Times New Roman" w:cs="Times New Roman"/>
          <w:b/>
          <w:color w:val="943634" w:themeColor="accent2" w:themeShade="BF"/>
          <w:lang w:eastAsia="x-none"/>
        </w:rPr>
      </w:pPr>
      <w:r w:rsidRPr="00BA06CD">
        <w:rPr>
          <w:rFonts w:eastAsia="Times New Roman" w:cs="Times New Roman"/>
          <w:b/>
          <w:color w:val="943634" w:themeColor="accent2" w:themeShade="BF"/>
          <w:lang w:eastAsia="x-none"/>
        </w:rPr>
        <w:t xml:space="preserve">Honors E-series: </w:t>
      </w:r>
      <w:r w:rsidR="00B421CB" w:rsidRPr="00BA06CD">
        <w:rPr>
          <w:rFonts w:eastAsia="Times New Roman" w:cs="Times New Roman"/>
          <w:b/>
          <w:color w:val="943634" w:themeColor="accent2" w:themeShade="BF"/>
          <w:lang w:eastAsia="x-none"/>
        </w:rPr>
        <w:t>The Role of the Public Intellectual</w:t>
      </w:r>
    </w:p>
    <w:p w:rsidR="00644FEF" w:rsidRPr="00BA06CD" w:rsidRDefault="00644FEF" w:rsidP="00EC3704">
      <w:pPr>
        <w:spacing w:after="0" w:line="240" w:lineRule="auto"/>
        <w:rPr>
          <w:rFonts w:eastAsia="Times New Roman" w:cs="Times New Roman"/>
          <w:b/>
          <w:color w:val="943634" w:themeColor="accent2" w:themeShade="BF"/>
          <w:lang w:eastAsia="x-none"/>
        </w:rPr>
      </w:pPr>
      <w:r w:rsidRPr="00BA06CD">
        <w:rPr>
          <w:rFonts w:eastAsia="Times New Roman" w:cs="Times New Roman"/>
          <w:b/>
          <w:color w:val="943634" w:themeColor="accent2" w:themeShade="BF"/>
          <w:lang w:eastAsia="x-none"/>
        </w:rPr>
        <w:t xml:space="preserve">Instructor: </w:t>
      </w:r>
      <w:r w:rsidR="00B421CB" w:rsidRPr="00BA06CD">
        <w:rPr>
          <w:rFonts w:eastAsia="Times New Roman" w:cs="Times New Roman"/>
          <w:b/>
          <w:color w:val="943634" w:themeColor="accent2" w:themeShade="BF"/>
          <w:lang w:eastAsia="x-none"/>
        </w:rPr>
        <w:t>David Kirby</w:t>
      </w:r>
    </w:p>
    <w:p w:rsidR="00CF6F78" w:rsidRPr="00127B40" w:rsidRDefault="00CF6F78" w:rsidP="00EC3704">
      <w:pPr>
        <w:spacing w:after="0" w:line="240" w:lineRule="auto"/>
        <w:rPr>
          <w:rFonts w:eastAsia="Times New Roman" w:cs="Times New Roman"/>
          <w:color w:val="943634" w:themeColor="accent2" w:themeShade="BF"/>
          <w:lang w:eastAsia="x-none"/>
        </w:rPr>
      </w:pPr>
      <w:r w:rsidRPr="00BA06CD">
        <w:rPr>
          <w:rFonts w:eastAsia="Times New Roman" w:cs="Times New Roman"/>
          <w:b/>
          <w:color w:val="943634" w:themeColor="accent2" w:themeShade="BF"/>
          <w:lang w:eastAsia="x-none"/>
        </w:rPr>
        <w:t>Website:</w:t>
      </w:r>
      <w:r w:rsidRPr="00127B40">
        <w:rPr>
          <w:rFonts w:eastAsia="Times New Roman" w:cs="Times New Roman"/>
          <w:color w:val="943634" w:themeColor="accent2" w:themeShade="BF"/>
          <w:lang w:eastAsia="x-none"/>
        </w:rPr>
        <w:t xml:space="preserve"> </w:t>
      </w:r>
      <w:hyperlink r:id="rId13" w:history="1">
        <w:r w:rsidR="00964187" w:rsidRPr="00127B40">
          <w:rPr>
            <w:rStyle w:val="Hyperlink"/>
            <w:rFonts w:eastAsia="Times New Roman" w:cs="Times New Roman"/>
            <w:lang w:eastAsia="x-none"/>
          </w:rPr>
          <w:t>http://www.english.fsu.edu/faculty/dkirby.htm</w:t>
        </w:r>
      </w:hyperlink>
    </w:p>
    <w:p w:rsidR="001A0D71" w:rsidRPr="00127B40" w:rsidRDefault="001A0D71" w:rsidP="00EC3704">
      <w:pPr>
        <w:spacing w:after="0" w:line="240" w:lineRule="auto"/>
        <w:rPr>
          <w:rFonts w:eastAsia="Times New Roman" w:cs="Times New Roman"/>
          <w:lang w:eastAsia="x-none"/>
        </w:rPr>
      </w:pPr>
      <w:r w:rsidRPr="00127B40">
        <w:rPr>
          <w:rFonts w:eastAsia="Times New Roman" w:cs="Times New Roman"/>
          <w:lang w:eastAsia="x-none"/>
        </w:rPr>
        <w:t>While we might not admit it, every thinking person wants to be a public intellectual, that is, somebody who deals with the best ideas but in a way that speaks to the broadest possible audience. In this class students will read, discuss, and write about six public intellectuals, each of whom is a thinker who, rather than merely contributing to a particular discipline (though they have certainly done that), has used that discipline to explicate the world, thereby making both more alive and dynamic.</w:t>
      </w:r>
    </w:p>
    <w:p w:rsidR="00964187" w:rsidRPr="00127B40" w:rsidRDefault="00964187" w:rsidP="009D0EE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IFS 2047</w:t>
      </w:r>
    </w:p>
    <w:p w:rsidR="00964187" w:rsidRPr="00127B40" w:rsidRDefault="00964187" w:rsidP="009D0EE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Honors E-series: Philosophy and Film</w:t>
      </w:r>
    </w:p>
    <w:p w:rsidR="00964187" w:rsidRPr="00127B40" w:rsidRDefault="00964187" w:rsidP="009D0EE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Instructor: Michael Ruse</w:t>
      </w:r>
    </w:p>
    <w:p w:rsidR="009D0EE7" w:rsidRPr="00127B40" w:rsidRDefault="003E30C5" w:rsidP="009D0EE7">
      <w:pPr>
        <w:spacing w:after="0" w:line="240" w:lineRule="auto"/>
        <w:jc w:val="both"/>
        <w:rPr>
          <w:b/>
          <w:bCs/>
          <w:color w:val="943634" w:themeColor="accent2" w:themeShade="BF"/>
        </w:rPr>
      </w:pPr>
      <w:hyperlink r:id="rId14" w:history="1">
        <w:r w:rsidR="009D0EE7" w:rsidRPr="00127B40">
          <w:rPr>
            <w:rStyle w:val="Hyperlink"/>
            <w:b/>
            <w:bCs/>
            <w:color w:val="0000BF" w:themeColor="hyperlink" w:themeShade="BF"/>
          </w:rPr>
          <w:t>http://philosophy.fsu.edu/content/view/full/35805</w:t>
        </w:r>
      </w:hyperlink>
    </w:p>
    <w:p w:rsidR="00964187" w:rsidRPr="00127B40" w:rsidRDefault="00964187" w:rsidP="009D0EE7">
      <w:pPr>
        <w:spacing w:after="0" w:line="240" w:lineRule="auto"/>
        <w:jc w:val="both"/>
      </w:pPr>
      <w:r w:rsidRPr="00127B40">
        <w:rPr>
          <w:b/>
          <w:bCs/>
        </w:rPr>
        <w:t xml:space="preserve">Philosophy &amp; Film:  </w:t>
      </w:r>
      <w:r w:rsidRPr="00127B40">
        <w:t>This seminar is based on some fifteen great films of the 20th century, using them as a vehicle to explore important philosophical questions about the nature of reality, the meaning of life, the right moral course of action, the roots of great art, and much more. Each week we will look at one film, followed by discussion, and then every student will write a short (500 word) essay on the film and its philosophical implications and importance.  Essays will be graded promptly and feedback given to students.  A tentative list includes "Shane,"  "Some Like it Hot," "Triumph of the Will," "The Searchers," "District 9," "Ballad of a Soldier," "The Seventh Seal," "The Passion of Joan of Arc," "</w:t>
      </w:r>
      <w:proofErr w:type="spellStart"/>
      <w:r w:rsidRPr="00127B40">
        <w:t>Bell</w:t>
      </w:r>
      <w:proofErr w:type="spellEnd"/>
      <w:r w:rsidRPr="00127B40">
        <w:t xml:space="preserve"> de Jour," "Four Hundred Blows," "The Grand Illusion," and others. There is no text and no final exam. Grades will be based on classroom performance and written work.</w:t>
      </w:r>
    </w:p>
    <w:p w:rsidR="00964187" w:rsidRPr="00127B40" w:rsidRDefault="00964187" w:rsidP="00964187">
      <w:pPr>
        <w:spacing w:after="0" w:line="240" w:lineRule="auto"/>
        <w:rPr>
          <w:rFonts w:eastAsia="Times New Roman" w:cs="Arial"/>
          <w:b/>
          <w:color w:val="943634" w:themeColor="accent2" w:themeShade="BF"/>
        </w:rPr>
      </w:pPr>
    </w:p>
    <w:p w:rsidR="00A95F78" w:rsidRPr="00FF23E1" w:rsidRDefault="000A0FB5" w:rsidP="00964187">
      <w:pPr>
        <w:spacing w:after="0" w:line="240" w:lineRule="auto"/>
        <w:rPr>
          <w:rFonts w:eastAsia="Times New Roman" w:cs="Arial"/>
          <w:b/>
          <w:color w:val="76923C" w:themeColor="accent3" w:themeShade="BF"/>
        </w:rPr>
      </w:pPr>
      <w:r w:rsidRPr="00127B40">
        <w:rPr>
          <w:rFonts w:eastAsia="Times New Roman" w:cs="Arial"/>
          <w:b/>
          <w:color w:val="943634" w:themeColor="accent2" w:themeShade="BF"/>
        </w:rPr>
        <w:t>IFS 20</w:t>
      </w:r>
      <w:r w:rsidR="001A0D71" w:rsidRPr="00127B40">
        <w:rPr>
          <w:rFonts w:eastAsia="Times New Roman" w:cs="Arial"/>
          <w:b/>
          <w:color w:val="943634" w:themeColor="accent2" w:themeShade="BF"/>
        </w:rPr>
        <w:t>48</w:t>
      </w:r>
      <w:r w:rsidR="00FF23E1">
        <w:rPr>
          <w:rFonts w:eastAsia="Times New Roman" w:cs="Arial"/>
          <w:b/>
          <w:color w:val="943634" w:themeColor="accent2" w:themeShade="BF"/>
        </w:rPr>
        <w:t xml:space="preserve">   * </w:t>
      </w:r>
      <w:r w:rsidR="00FF23E1" w:rsidRPr="00FF23E1">
        <w:rPr>
          <w:rFonts w:eastAsia="Times New Roman" w:cs="Arial"/>
          <w:b/>
          <w:color w:val="76923C" w:themeColor="accent3" w:themeShade="BF"/>
        </w:rPr>
        <w:t>Bryan Hall Honor Students Only</w:t>
      </w:r>
    </w:p>
    <w:p w:rsidR="000A0FB5" w:rsidRPr="00127B40" w:rsidRDefault="00603EEE"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Honors E</w:t>
      </w:r>
      <w:r w:rsidR="000A0FB5" w:rsidRPr="00127B40">
        <w:rPr>
          <w:rFonts w:eastAsia="Times New Roman" w:cs="Arial"/>
          <w:b/>
          <w:color w:val="943634" w:themeColor="accent2" w:themeShade="BF"/>
        </w:rPr>
        <w:t xml:space="preserve">-series: </w:t>
      </w:r>
      <w:r w:rsidR="001A0D71" w:rsidRPr="00127B40">
        <w:rPr>
          <w:rFonts w:eastAsia="Times New Roman" w:cs="Arial"/>
          <w:b/>
          <w:color w:val="943634" w:themeColor="accent2" w:themeShade="BF"/>
        </w:rPr>
        <w:t xml:space="preserve">World </w:t>
      </w:r>
      <w:proofErr w:type="gramStart"/>
      <w:r w:rsidR="001A0D71" w:rsidRPr="00127B40">
        <w:rPr>
          <w:rFonts w:eastAsia="Times New Roman" w:cs="Arial"/>
          <w:b/>
          <w:color w:val="943634" w:themeColor="accent2" w:themeShade="BF"/>
        </w:rPr>
        <w:t>Without</w:t>
      </w:r>
      <w:proofErr w:type="gramEnd"/>
      <w:r w:rsidR="001A0D71" w:rsidRPr="00127B40">
        <w:rPr>
          <w:rFonts w:eastAsia="Times New Roman" w:cs="Arial"/>
          <w:b/>
          <w:color w:val="943634" w:themeColor="accent2" w:themeShade="BF"/>
        </w:rPr>
        <w:t xml:space="preserve"> God?</w:t>
      </w:r>
    </w:p>
    <w:p w:rsidR="00964187" w:rsidRPr="00127B40" w:rsidRDefault="00964187"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Instructor: David McNaughton</w:t>
      </w:r>
    </w:p>
    <w:p w:rsidR="00964187" w:rsidRPr="00127B40" w:rsidRDefault="003E30C5" w:rsidP="00964187">
      <w:pPr>
        <w:spacing w:after="0" w:line="240" w:lineRule="auto"/>
        <w:rPr>
          <w:rFonts w:eastAsia="Times New Roman" w:cs="Arial"/>
          <w:b/>
          <w:color w:val="943634" w:themeColor="accent2" w:themeShade="BF"/>
        </w:rPr>
      </w:pPr>
      <w:hyperlink r:id="rId15" w:history="1">
        <w:r w:rsidR="00964187" w:rsidRPr="00127B40">
          <w:rPr>
            <w:rStyle w:val="Hyperlink"/>
            <w:rFonts w:eastAsia="Times New Roman" w:cs="Arial"/>
            <w:b/>
          </w:rPr>
          <w:t>http://philosophy.fsu.edu/content/view/full/35747</w:t>
        </w:r>
      </w:hyperlink>
    </w:p>
    <w:p w:rsidR="007E2AEF" w:rsidRPr="00127B40" w:rsidRDefault="001A0D71" w:rsidP="00CB4949">
      <w:pPr>
        <w:spacing w:line="240" w:lineRule="auto"/>
        <w:rPr>
          <w:rFonts w:eastAsia="Times New Roman" w:cs="Arial"/>
        </w:rPr>
      </w:pPr>
      <w:r w:rsidRPr="00127B40">
        <w:rPr>
          <w:rFonts w:eastAsia="Times New Roman" w:cs="Arial"/>
        </w:rPr>
        <w:t>This course examines three main questions:</w:t>
      </w:r>
    </w:p>
    <w:p w:rsidR="001A0D71" w:rsidRPr="00127B40" w:rsidRDefault="001A0D71" w:rsidP="00CB4949">
      <w:pPr>
        <w:spacing w:line="240" w:lineRule="auto"/>
        <w:rPr>
          <w:rFonts w:eastAsia="Times New Roman" w:cs="Arial"/>
        </w:rPr>
      </w:pPr>
      <w:r w:rsidRPr="00127B40">
        <w:rPr>
          <w:rFonts w:eastAsia="Times New Roman" w:cs="Arial"/>
        </w:rPr>
        <w:t>1. Can we explain the existence of our earth, and the universe as a whole, without recourse to God?</w:t>
      </w:r>
    </w:p>
    <w:p w:rsidR="001A0D71" w:rsidRPr="00127B40" w:rsidRDefault="001A0D71" w:rsidP="00CB4949">
      <w:pPr>
        <w:spacing w:line="240" w:lineRule="auto"/>
        <w:rPr>
          <w:rFonts w:eastAsia="Times New Roman" w:cs="Arial"/>
        </w:rPr>
      </w:pPr>
      <w:r w:rsidRPr="00127B40">
        <w:rPr>
          <w:rFonts w:eastAsia="Times New Roman" w:cs="Arial"/>
        </w:rPr>
        <w:t>2. Can there be an objective moral code that we all have good reason to follow even if there is no God?</w:t>
      </w:r>
    </w:p>
    <w:p w:rsidR="001A0D71" w:rsidRPr="00127B40" w:rsidRDefault="001A0D71" w:rsidP="00CB4949">
      <w:pPr>
        <w:spacing w:line="240" w:lineRule="auto"/>
        <w:rPr>
          <w:rFonts w:eastAsia="Times New Roman" w:cs="Arial"/>
        </w:rPr>
      </w:pPr>
      <w:r w:rsidRPr="00127B40">
        <w:rPr>
          <w:rFonts w:eastAsia="Times New Roman" w:cs="Arial"/>
        </w:rPr>
        <w:t>3. Can we have a spiritual or religious attitude to the world in the absence of belief in God?</w:t>
      </w:r>
    </w:p>
    <w:p w:rsidR="001A0D71" w:rsidRPr="00127B40" w:rsidRDefault="001A0D71" w:rsidP="00CB4949">
      <w:pPr>
        <w:spacing w:line="240" w:lineRule="auto"/>
        <w:rPr>
          <w:rFonts w:eastAsia="Times New Roman" w:cs="Arial"/>
        </w:rPr>
      </w:pPr>
      <w:r w:rsidRPr="00127B40">
        <w:rPr>
          <w:rFonts w:eastAsia="Times New Roman" w:cs="Arial"/>
        </w:rPr>
        <w:t xml:space="preserve">Until recently, most people thought that the answer to each of these questions was No.  But these answers are open to challenge.  Scientists have claimed that we can have a complete and satisfying explanation of the existence and nature of everything without appealing to intelligent design.  Moral philosophers have claimed that right and wrong are wholly independent of God’s will.  Indeed, some have thought that religion has retarded ethical development and understanding.  Finally, and perhaps most intriguingly, many thinkers now suggest that agnostics and atheists can have a religious attitude of awe and reverence to the universe, and find life fully meaningful, without any belief in supernatural beings. </w:t>
      </w:r>
    </w:p>
    <w:p w:rsidR="00A320CA" w:rsidRDefault="00A320CA" w:rsidP="00964187">
      <w:pPr>
        <w:spacing w:after="0" w:line="240" w:lineRule="auto"/>
        <w:rPr>
          <w:rFonts w:eastAsia="Times New Roman" w:cs="Arial"/>
          <w:b/>
          <w:color w:val="943634" w:themeColor="accent2" w:themeShade="BF"/>
        </w:rPr>
      </w:pPr>
    </w:p>
    <w:p w:rsidR="00A320CA" w:rsidRDefault="00A320CA" w:rsidP="00964187">
      <w:pPr>
        <w:spacing w:after="0" w:line="240" w:lineRule="auto"/>
        <w:rPr>
          <w:rFonts w:eastAsia="Times New Roman" w:cs="Arial"/>
          <w:b/>
          <w:color w:val="943634" w:themeColor="accent2" w:themeShade="BF"/>
        </w:rPr>
      </w:pPr>
    </w:p>
    <w:p w:rsidR="00F60A84" w:rsidRPr="00127B40" w:rsidRDefault="00F60A84"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IFS </w:t>
      </w:r>
      <w:r w:rsidR="001A0D71" w:rsidRPr="00127B40">
        <w:rPr>
          <w:rFonts w:eastAsia="Times New Roman" w:cs="Arial"/>
          <w:b/>
          <w:color w:val="943634" w:themeColor="accent2" w:themeShade="BF"/>
        </w:rPr>
        <w:t>2049</w:t>
      </w:r>
    </w:p>
    <w:p w:rsidR="00F60A84" w:rsidRPr="00127B40" w:rsidRDefault="00F60A84"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Honors E-series: </w:t>
      </w:r>
      <w:r w:rsidR="001A0D71" w:rsidRPr="00127B40">
        <w:rPr>
          <w:rFonts w:eastAsia="Times New Roman" w:cs="Arial"/>
          <w:b/>
          <w:color w:val="943634" w:themeColor="accent2" w:themeShade="BF"/>
        </w:rPr>
        <w:t>Third World Cinema</w:t>
      </w:r>
    </w:p>
    <w:p w:rsidR="00F60A84" w:rsidRPr="00127B40" w:rsidRDefault="00F60A84"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Instructor: </w:t>
      </w:r>
      <w:r w:rsidR="001A0D71" w:rsidRPr="00127B40">
        <w:rPr>
          <w:rFonts w:eastAsia="Times New Roman" w:cs="Arial"/>
          <w:b/>
          <w:color w:val="943634" w:themeColor="accent2" w:themeShade="BF"/>
        </w:rPr>
        <w:t>Robin Goodman</w:t>
      </w:r>
    </w:p>
    <w:p w:rsidR="00CF6F78" w:rsidRPr="00127B40" w:rsidRDefault="00CF6F78" w:rsidP="00964187">
      <w:pPr>
        <w:spacing w:after="0" w:line="240" w:lineRule="auto"/>
        <w:rPr>
          <w:rFonts w:eastAsia="Times New Roman" w:cs="Arial"/>
          <w:b/>
          <w:color w:val="943634" w:themeColor="accent2" w:themeShade="BF"/>
        </w:rPr>
      </w:pPr>
      <w:r w:rsidRPr="00127B40">
        <w:rPr>
          <w:rFonts w:eastAsia="Times New Roman" w:cs="Arial"/>
          <w:b/>
          <w:color w:val="943634" w:themeColor="accent2" w:themeShade="BF"/>
        </w:rPr>
        <w:t xml:space="preserve">Website: </w:t>
      </w:r>
      <w:hyperlink r:id="rId16" w:history="1">
        <w:r w:rsidR="00964187" w:rsidRPr="00127B40">
          <w:rPr>
            <w:rStyle w:val="Hyperlink"/>
            <w:rFonts w:eastAsia="Times New Roman" w:cs="Arial"/>
            <w:b/>
          </w:rPr>
          <w:t>http://www.english.fsu.edu/faculty/rgoodman.htm</w:t>
        </w:r>
      </w:hyperlink>
    </w:p>
    <w:p w:rsidR="00BD5AD8" w:rsidRPr="00127B40" w:rsidRDefault="001A0D71" w:rsidP="00CB4949">
      <w:pPr>
        <w:spacing w:line="240" w:lineRule="auto"/>
        <w:rPr>
          <w:rFonts w:eastAsia="Times New Roman" w:cs="Arial"/>
        </w:rPr>
      </w:pPr>
      <w:r w:rsidRPr="00127B40">
        <w:rPr>
          <w:rFonts w:eastAsia="Times New Roman" w:cs="Arial"/>
        </w:rPr>
        <w:t>This course will train students in the uses of analytical languages and concepts.  We will seek to define useful terminologies like “colonialism,” “imperialism,” “postcolonialism,” “globalization,” and “neoliberalism.” The course will also teach students how to use such concepts to analyze visual works, and will give students the tools for analyzing visual works in relation to histories of conflict and struggles over power.  By learning how seminal issues within postcolonial and film studies are framed, students in this course will be able to apply some of these languages and concepts in the construction of their own arguments, the analysis of texts, and methods of inquiry both in this field and others.</w:t>
      </w:r>
      <w:r w:rsidR="00BD5AD8" w:rsidRPr="00127B40">
        <w:rPr>
          <w:rFonts w:eastAsia="Times New Roman" w:cs="Arial"/>
        </w:rPr>
        <w:t xml:space="preserve"> </w:t>
      </w:r>
    </w:p>
    <w:p w:rsidR="001A0D71" w:rsidRPr="00127B40" w:rsidRDefault="00BD5AD8" w:rsidP="00CB4949">
      <w:pPr>
        <w:spacing w:line="240" w:lineRule="auto"/>
        <w:rPr>
          <w:rFonts w:eastAsia="Times New Roman" w:cs="Arial"/>
          <w:b/>
          <w:color w:val="FF0000"/>
        </w:rPr>
      </w:pPr>
      <w:r w:rsidRPr="00127B40">
        <w:rPr>
          <w:rFonts w:eastAsia="Times New Roman" w:cs="Arial"/>
          <w:b/>
          <w:color w:val="FF0000"/>
        </w:rPr>
        <w:t>This class requires viewing of often violent and disturbing images.</w:t>
      </w:r>
    </w:p>
    <w:p w:rsidR="009D0EE7" w:rsidRPr="00127B40" w:rsidRDefault="009D0EE7" w:rsidP="009D0EE7">
      <w:pPr>
        <w:spacing w:after="0" w:line="240" w:lineRule="auto"/>
        <w:rPr>
          <w:rFonts w:cs="Calibri"/>
          <w:b/>
          <w:color w:val="943634" w:themeColor="accent2" w:themeShade="BF"/>
        </w:rPr>
      </w:pPr>
      <w:r w:rsidRPr="00127B40">
        <w:rPr>
          <w:rFonts w:cs="Calibri"/>
          <w:b/>
          <w:color w:val="943634" w:themeColor="accent2" w:themeShade="BF"/>
        </w:rPr>
        <w:t>IFS 2064</w:t>
      </w:r>
    </w:p>
    <w:p w:rsidR="009D0EE7" w:rsidRPr="00127B40" w:rsidRDefault="009D0EE7" w:rsidP="009D0EE7">
      <w:pPr>
        <w:spacing w:after="0" w:line="240" w:lineRule="auto"/>
        <w:rPr>
          <w:rFonts w:cs="Calibri"/>
          <w:b/>
          <w:color w:val="943634" w:themeColor="accent2" w:themeShade="BF"/>
        </w:rPr>
      </w:pPr>
      <w:r w:rsidRPr="00127B40">
        <w:rPr>
          <w:rFonts w:cs="Calibri"/>
          <w:b/>
          <w:color w:val="943634" w:themeColor="accent2" w:themeShade="BF"/>
        </w:rPr>
        <w:t>Honors E-series: Art Music in Contemporary Society</w:t>
      </w:r>
    </w:p>
    <w:p w:rsidR="009D0EE7" w:rsidRPr="00127B40" w:rsidRDefault="009D0EE7" w:rsidP="009D0EE7">
      <w:pPr>
        <w:spacing w:after="0" w:line="240" w:lineRule="auto"/>
        <w:rPr>
          <w:rFonts w:cs="Calibri"/>
          <w:b/>
          <w:color w:val="943634" w:themeColor="accent2" w:themeShade="BF"/>
        </w:rPr>
      </w:pPr>
      <w:r w:rsidRPr="00127B40">
        <w:rPr>
          <w:rFonts w:cs="Calibri"/>
          <w:b/>
          <w:color w:val="943634" w:themeColor="accent2" w:themeShade="BF"/>
        </w:rPr>
        <w:t>Instructor Ian Quinn</w:t>
      </w:r>
    </w:p>
    <w:p w:rsidR="009D0EE7" w:rsidRPr="00127B40" w:rsidRDefault="0044124A" w:rsidP="009D0EE7">
      <w:pPr>
        <w:spacing w:after="0" w:line="240" w:lineRule="auto"/>
        <w:rPr>
          <w:rFonts w:cs="Calibri"/>
          <w:color w:val="943634" w:themeColor="accent2" w:themeShade="BF"/>
        </w:rPr>
      </w:pPr>
      <w:r w:rsidRPr="0044124A">
        <w:rPr>
          <w:color w:val="943634" w:themeColor="accent2" w:themeShade="BF"/>
        </w:rPr>
        <w:t xml:space="preserve">Website: </w:t>
      </w:r>
      <w:hyperlink r:id="rId17" w:history="1">
        <w:r w:rsidR="009D0EE7" w:rsidRPr="00127B40">
          <w:rPr>
            <w:rStyle w:val="Hyperlink"/>
            <w:rFonts w:cs="Calibri"/>
          </w:rPr>
          <w:t>http://www.music.fsu.edu/Faculty-and-Staff/Faculty/Iain-Quinn</w:t>
        </w:r>
      </w:hyperlink>
    </w:p>
    <w:p w:rsidR="009D0EE7" w:rsidRPr="00127B40" w:rsidRDefault="009D0EE7" w:rsidP="009D0EE7">
      <w:pPr>
        <w:pStyle w:val="pcoursedescription"/>
        <w:spacing w:before="0" w:beforeAutospacing="0" w:after="0" w:afterAutospacing="0"/>
        <w:rPr>
          <w:rFonts w:asciiTheme="minorHAnsi" w:hAnsiTheme="minorHAnsi"/>
          <w:sz w:val="22"/>
          <w:szCs w:val="22"/>
        </w:rPr>
      </w:pPr>
      <w:r w:rsidRPr="00127B40">
        <w:rPr>
          <w:rFonts w:asciiTheme="minorHAnsi" w:hAnsiTheme="minorHAnsi"/>
          <w:sz w:val="22"/>
          <w:szCs w:val="22"/>
        </w:rPr>
        <w:t xml:space="preserve">The central question of the course will be “How does Western music relate to contemporary society?” In answering this question students will examine the reception of musical performance and contemporary music in the late nineteenth, twentieth and twenty-first centuries. Through this study they will also select a metropolitan musical capital for their own research project and evaluate the influences of society on music and music on society through the reception of music in the Western canon.  </w:t>
      </w:r>
    </w:p>
    <w:p w:rsidR="009D0EE7" w:rsidRPr="00127B40" w:rsidRDefault="009D0EE7" w:rsidP="009D0EE7">
      <w:pPr>
        <w:pStyle w:val="pcoursedescription"/>
        <w:spacing w:after="200" w:afterAutospacing="0"/>
        <w:rPr>
          <w:rFonts w:asciiTheme="minorHAnsi" w:hAnsiTheme="minorHAnsi"/>
          <w:sz w:val="22"/>
          <w:szCs w:val="22"/>
        </w:rPr>
      </w:pPr>
      <w:r w:rsidRPr="00127B40">
        <w:rPr>
          <w:rFonts w:asciiTheme="minorHAnsi" w:hAnsiTheme="minorHAnsi"/>
          <w:sz w:val="22"/>
          <w:szCs w:val="22"/>
        </w:rPr>
        <w:t>Programming trends, performing traditions, the role of criticism, and the perception of the musician in critical literature are interwoven in an interdisciplinary course that engages students from all fields. Each week students also assess recordings of live performances, which they discuss in class, crossing the line from music appreciation to critical reception. The course concludes with first performances of music recently composed by current composition students, which the course participants discuss in the context of their broader studies.</w:t>
      </w:r>
    </w:p>
    <w:p w:rsidR="009D0EE7" w:rsidRPr="00127B40" w:rsidRDefault="009D0EE7" w:rsidP="009D0EE7">
      <w:pPr>
        <w:pStyle w:val="pcoursedescription"/>
        <w:spacing w:before="0" w:beforeAutospacing="0" w:after="0" w:afterAutospacing="0"/>
        <w:rPr>
          <w:rFonts w:asciiTheme="minorHAnsi" w:hAnsiTheme="minorHAnsi"/>
          <w:b/>
          <w:color w:val="943634" w:themeColor="accent2" w:themeShade="BF"/>
          <w:sz w:val="22"/>
          <w:szCs w:val="22"/>
        </w:rPr>
      </w:pPr>
      <w:r w:rsidRPr="00127B40">
        <w:rPr>
          <w:rFonts w:asciiTheme="minorHAnsi" w:hAnsiTheme="minorHAnsi"/>
          <w:b/>
          <w:color w:val="943634" w:themeColor="accent2" w:themeShade="BF"/>
          <w:sz w:val="22"/>
          <w:szCs w:val="22"/>
        </w:rPr>
        <w:t>IFS 2067</w:t>
      </w:r>
    </w:p>
    <w:p w:rsidR="009D0EE7" w:rsidRPr="00127B40" w:rsidRDefault="009D0EE7" w:rsidP="009D0EE7">
      <w:pPr>
        <w:pStyle w:val="pcoursedescription"/>
        <w:spacing w:before="0" w:beforeAutospacing="0" w:after="0" w:afterAutospacing="0"/>
        <w:rPr>
          <w:rFonts w:asciiTheme="minorHAnsi" w:hAnsiTheme="minorHAnsi"/>
          <w:b/>
          <w:color w:val="943634" w:themeColor="accent2" w:themeShade="BF"/>
          <w:sz w:val="22"/>
          <w:szCs w:val="22"/>
        </w:rPr>
      </w:pPr>
      <w:r w:rsidRPr="00127B40">
        <w:rPr>
          <w:rFonts w:asciiTheme="minorHAnsi" w:hAnsiTheme="minorHAnsi"/>
          <w:b/>
          <w:color w:val="943634" w:themeColor="accent2" w:themeShade="BF"/>
          <w:sz w:val="22"/>
          <w:szCs w:val="22"/>
        </w:rPr>
        <w:t>Honors E-series:</w:t>
      </w:r>
      <w:r w:rsidR="0044124A">
        <w:rPr>
          <w:rFonts w:asciiTheme="minorHAnsi" w:hAnsiTheme="minorHAnsi"/>
          <w:b/>
          <w:color w:val="943634" w:themeColor="accent2" w:themeShade="BF"/>
          <w:sz w:val="22"/>
          <w:szCs w:val="22"/>
        </w:rPr>
        <w:t xml:space="preserve">  Writings </w:t>
      </w:r>
      <w:proofErr w:type="gramStart"/>
      <w:r w:rsidR="0044124A">
        <w:rPr>
          <w:rFonts w:asciiTheme="minorHAnsi" w:hAnsiTheme="minorHAnsi"/>
          <w:b/>
          <w:color w:val="943634" w:themeColor="accent2" w:themeShade="BF"/>
          <w:sz w:val="22"/>
          <w:szCs w:val="22"/>
        </w:rPr>
        <w:t>About</w:t>
      </w:r>
      <w:proofErr w:type="gramEnd"/>
      <w:r w:rsidR="0044124A">
        <w:rPr>
          <w:rFonts w:asciiTheme="minorHAnsi" w:hAnsiTheme="minorHAnsi"/>
          <w:b/>
          <w:color w:val="943634" w:themeColor="accent2" w:themeShade="BF"/>
          <w:sz w:val="22"/>
          <w:szCs w:val="22"/>
        </w:rPr>
        <w:t xml:space="preserve"> Music</w:t>
      </w:r>
    </w:p>
    <w:p w:rsidR="009D0EE7" w:rsidRPr="00127B40" w:rsidRDefault="009D0EE7" w:rsidP="009D0EE7">
      <w:pPr>
        <w:pStyle w:val="pcoursedescription"/>
        <w:spacing w:before="0" w:beforeAutospacing="0" w:after="0" w:afterAutospacing="0"/>
        <w:rPr>
          <w:rFonts w:asciiTheme="minorHAnsi" w:hAnsiTheme="minorHAnsi"/>
          <w:b/>
          <w:color w:val="943634" w:themeColor="accent2" w:themeShade="BF"/>
          <w:sz w:val="22"/>
          <w:szCs w:val="22"/>
        </w:rPr>
      </w:pPr>
      <w:r w:rsidRPr="00127B40">
        <w:rPr>
          <w:rFonts w:asciiTheme="minorHAnsi" w:hAnsiTheme="minorHAnsi"/>
          <w:b/>
          <w:color w:val="943634" w:themeColor="accent2" w:themeShade="BF"/>
          <w:sz w:val="22"/>
          <w:szCs w:val="22"/>
        </w:rPr>
        <w:t>Instructor: Douglass Seaton</w:t>
      </w:r>
    </w:p>
    <w:p w:rsidR="009D0EE7" w:rsidRDefault="009D0EE7" w:rsidP="009D0EE7">
      <w:pPr>
        <w:pStyle w:val="pcoursedescription"/>
        <w:spacing w:before="0" w:beforeAutospacing="0" w:after="0" w:afterAutospacing="0"/>
        <w:rPr>
          <w:rFonts w:asciiTheme="minorHAnsi" w:hAnsiTheme="minorHAnsi"/>
          <w:color w:val="FF0000"/>
          <w:sz w:val="22"/>
          <w:szCs w:val="22"/>
        </w:rPr>
      </w:pPr>
      <w:r w:rsidRPr="0044124A">
        <w:rPr>
          <w:rFonts w:asciiTheme="minorHAnsi" w:hAnsiTheme="minorHAnsi"/>
          <w:color w:val="943634" w:themeColor="accent2" w:themeShade="BF"/>
          <w:sz w:val="22"/>
          <w:szCs w:val="22"/>
        </w:rPr>
        <w:t>Website:</w:t>
      </w:r>
      <w:r w:rsidR="00F20F80" w:rsidRPr="0044124A">
        <w:rPr>
          <w:color w:val="943634" w:themeColor="accent2" w:themeShade="BF"/>
        </w:rPr>
        <w:t xml:space="preserve"> </w:t>
      </w:r>
      <w:hyperlink r:id="rId18" w:history="1">
        <w:r w:rsidR="006C4F02" w:rsidRPr="00D231D5">
          <w:rPr>
            <w:rStyle w:val="Hyperlink"/>
            <w:rFonts w:asciiTheme="minorHAnsi" w:hAnsiTheme="minorHAnsi"/>
            <w:sz w:val="22"/>
            <w:szCs w:val="22"/>
          </w:rPr>
          <w:t>http://www.music.fsu.edu/Faculty-and-Staff/Faculty/Douglass-Seaton</w:t>
        </w:r>
      </w:hyperlink>
    </w:p>
    <w:p w:rsidR="009D0EE7" w:rsidRPr="00127B40" w:rsidRDefault="009D0EE7" w:rsidP="009D0EE7">
      <w:pPr>
        <w:spacing w:after="0" w:line="240" w:lineRule="auto"/>
        <w:rPr>
          <w:rFonts w:eastAsia="Times New Roman" w:cs="Arial"/>
        </w:rPr>
      </w:pPr>
      <w:r w:rsidRPr="00127B40">
        <w:rPr>
          <w:rFonts w:eastAsia="Times New Roman" w:cs="Arial"/>
        </w:rPr>
        <w:t xml:space="preserve">In this seminar you will have the opportunity to read writings about music from different cultural perspectives and in different media -- essays, poetry, fiction, drama, journalism. Class discussion and written responses will enable you to share your interpretations of these readings. You will get to develop your own writing skills and musical understanding by writing about your musical experiences in a variety of forms.     </w:t>
      </w:r>
    </w:p>
    <w:p w:rsidR="009D0EE7" w:rsidRPr="00127B40" w:rsidRDefault="009D0EE7" w:rsidP="009D0EE7">
      <w:pPr>
        <w:spacing w:after="0" w:line="240" w:lineRule="auto"/>
        <w:rPr>
          <w:rFonts w:eastAsia="Times New Roman" w:cs="Arial"/>
        </w:rPr>
      </w:pPr>
    </w:p>
    <w:p w:rsidR="00A320CA" w:rsidRDefault="00A320CA" w:rsidP="009D0EE7">
      <w:pPr>
        <w:spacing w:after="0" w:line="240" w:lineRule="auto"/>
        <w:rPr>
          <w:rFonts w:cs="Calibri"/>
          <w:b/>
          <w:color w:val="943634" w:themeColor="accent2" w:themeShade="BF"/>
        </w:rPr>
      </w:pPr>
    </w:p>
    <w:p w:rsidR="00A320CA" w:rsidRDefault="00A320CA" w:rsidP="009D0EE7">
      <w:pPr>
        <w:spacing w:after="0" w:line="240" w:lineRule="auto"/>
        <w:rPr>
          <w:rFonts w:cs="Calibri"/>
          <w:b/>
          <w:color w:val="943634" w:themeColor="accent2" w:themeShade="BF"/>
        </w:rPr>
      </w:pPr>
    </w:p>
    <w:p w:rsidR="00A320CA" w:rsidRDefault="00A320CA" w:rsidP="009D0EE7">
      <w:pPr>
        <w:spacing w:after="0" w:line="240" w:lineRule="auto"/>
        <w:rPr>
          <w:rFonts w:cs="Calibri"/>
          <w:b/>
          <w:color w:val="943634" w:themeColor="accent2" w:themeShade="BF"/>
        </w:rPr>
      </w:pPr>
    </w:p>
    <w:p w:rsidR="00A320CA" w:rsidRDefault="00A320CA" w:rsidP="009D0EE7">
      <w:pPr>
        <w:spacing w:after="0" w:line="240" w:lineRule="auto"/>
        <w:rPr>
          <w:rFonts w:cs="Calibri"/>
          <w:b/>
          <w:color w:val="943634" w:themeColor="accent2" w:themeShade="BF"/>
        </w:rPr>
      </w:pPr>
    </w:p>
    <w:p w:rsidR="00A320CA" w:rsidRDefault="00A320CA" w:rsidP="009D0EE7">
      <w:pPr>
        <w:spacing w:after="0" w:line="240" w:lineRule="auto"/>
        <w:rPr>
          <w:rFonts w:cs="Calibri"/>
          <w:b/>
          <w:color w:val="943634" w:themeColor="accent2" w:themeShade="BF"/>
        </w:rPr>
      </w:pPr>
    </w:p>
    <w:p w:rsidR="009D0EE7" w:rsidRPr="00BA06CD" w:rsidRDefault="009D0EE7" w:rsidP="009D0EE7">
      <w:pPr>
        <w:spacing w:after="0" w:line="240" w:lineRule="auto"/>
        <w:rPr>
          <w:rFonts w:cs="Calibri"/>
          <w:b/>
          <w:color w:val="943634" w:themeColor="accent2" w:themeShade="BF"/>
        </w:rPr>
      </w:pPr>
      <w:r w:rsidRPr="00BA06CD">
        <w:rPr>
          <w:rFonts w:cs="Calibri"/>
          <w:b/>
          <w:color w:val="943634" w:themeColor="accent2" w:themeShade="BF"/>
        </w:rPr>
        <w:t>IFS 2068</w:t>
      </w:r>
    </w:p>
    <w:p w:rsidR="009D0EE7" w:rsidRPr="00BA06CD" w:rsidRDefault="009D0EE7" w:rsidP="009D0EE7">
      <w:pPr>
        <w:spacing w:after="0" w:line="240" w:lineRule="auto"/>
        <w:rPr>
          <w:rFonts w:cs="Calibri"/>
          <w:b/>
          <w:color w:val="943634" w:themeColor="accent2" w:themeShade="BF"/>
        </w:rPr>
      </w:pPr>
      <w:r w:rsidRPr="00BA06CD">
        <w:rPr>
          <w:rFonts w:cs="Calibri"/>
          <w:b/>
          <w:color w:val="943634" w:themeColor="accent2" w:themeShade="BF"/>
        </w:rPr>
        <w:t>Instructor: John Fenstermaker</w:t>
      </w:r>
    </w:p>
    <w:p w:rsidR="009D0EE7" w:rsidRPr="00BA06CD" w:rsidRDefault="009D0EE7" w:rsidP="009D0EE7">
      <w:pPr>
        <w:spacing w:after="0" w:line="240" w:lineRule="auto"/>
        <w:rPr>
          <w:rFonts w:cs="Calibri"/>
          <w:b/>
          <w:color w:val="943634" w:themeColor="accent2" w:themeShade="BF"/>
        </w:rPr>
      </w:pPr>
      <w:r w:rsidRPr="00BA06CD">
        <w:rPr>
          <w:rFonts w:cs="Calibri"/>
          <w:b/>
          <w:color w:val="943634" w:themeColor="accent2" w:themeShade="BF"/>
        </w:rPr>
        <w:t>Honors E-series: Understanding America: Hemingway in a World of Discredited Values and Traditions</w:t>
      </w:r>
    </w:p>
    <w:p w:rsidR="009D0EE7" w:rsidRPr="00127B40" w:rsidRDefault="009D0EE7" w:rsidP="009D0EE7">
      <w:pPr>
        <w:spacing w:after="0" w:line="240" w:lineRule="auto"/>
        <w:rPr>
          <w:rStyle w:val="Hyperlink"/>
          <w:rFonts w:cs="Calibri"/>
        </w:rPr>
      </w:pPr>
      <w:r w:rsidRPr="00BA06CD">
        <w:rPr>
          <w:rFonts w:cs="Calibri"/>
          <w:b/>
          <w:color w:val="943634" w:themeColor="accent2" w:themeShade="BF"/>
        </w:rPr>
        <w:t>Website:</w:t>
      </w:r>
      <w:r w:rsidRPr="00127B40">
        <w:rPr>
          <w:rFonts w:cs="Calibri"/>
          <w:color w:val="943634" w:themeColor="accent2" w:themeShade="BF"/>
        </w:rPr>
        <w:t xml:space="preserve"> </w:t>
      </w:r>
      <w:hyperlink r:id="rId19" w:history="1">
        <w:r w:rsidRPr="00127B40">
          <w:rPr>
            <w:rStyle w:val="Hyperlink"/>
            <w:rFonts w:cs="Calibri"/>
          </w:rPr>
          <w:t>http://www.english.fsu.edu/faculty/jfenstermaker.htm</w:t>
        </w:r>
      </w:hyperlink>
    </w:p>
    <w:p w:rsidR="009D0EE7" w:rsidRPr="00127B40" w:rsidRDefault="009D0EE7" w:rsidP="009D0EE7">
      <w:pPr>
        <w:spacing w:line="240" w:lineRule="auto"/>
        <w:rPr>
          <w:rFonts w:eastAsia="Times New Roman" w:cs="Arial"/>
        </w:rPr>
      </w:pPr>
      <w:r w:rsidRPr="00127B40">
        <w:rPr>
          <w:rFonts w:eastAsia="Times New Roman" w:cs="Arial"/>
        </w:rPr>
        <w:t>Through the Roaring 20s, Depression, World War II, and the 1950s, Americans read Ernest Hemingway. Following World War I, in Hemingway’s early adulthood, struggles between men and women developed over sexual freedom, economic independence, and political power. Within its broader inquiries, “Understanding Hemingway” will particularly investigate “the confused history of gender relations in America”--about which, cultural critic Rena Sanderson asserts, “one would do well to read Hemingway closely.”  Emphasizing Hemingway biography, texts, and audience, this course will recapture in 30 stories and 4 novels numerous critical issues and defining moments in 20th-century America that still shape our culture, ourselves.</w:t>
      </w:r>
    </w:p>
    <w:p w:rsidR="00435C0C" w:rsidRPr="00127B40" w:rsidRDefault="00435C0C" w:rsidP="00964187">
      <w:pPr>
        <w:spacing w:after="0" w:line="240" w:lineRule="auto"/>
        <w:rPr>
          <w:rFonts w:cs="Calibri"/>
          <w:b/>
          <w:color w:val="943634" w:themeColor="accent2" w:themeShade="BF"/>
        </w:rPr>
      </w:pPr>
      <w:r w:rsidRPr="00127B40">
        <w:rPr>
          <w:rFonts w:cs="Calibri"/>
          <w:b/>
          <w:color w:val="943634" w:themeColor="accent2" w:themeShade="BF"/>
        </w:rPr>
        <w:t>IFS 3054</w:t>
      </w:r>
    </w:p>
    <w:p w:rsidR="00435C0C" w:rsidRPr="00127B40" w:rsidRDefault="00435C0C" w:rsidP="00964187">
      <w:pPr>
        <w:spacing w:after="0" w:line="240" w:lineRule="auto"/>
        <w:rPr>
          <w:rFonts w:cs="Calibri"/>
          <w:b/>
          <w:color w:val="943634" w:themeColor="accent2" w:themeShade="BF"/>
        </w:rPr>
      </w:pPr>
      <w:r w:rsidRPr="00127B40">
        <w:rPr>
          <w:rFonts w:cs="Calibri"/>
          <w:b/>
          <w:color w:val="943634" w:themeColor="accent2" w:themeShade="BF"/>
        </w:rPr>
        <w:t>Honors E-series: Technology and the (Post) Human Condition</w:t>
      </w:r>
    </w:p>
    <w:p w:rsidR="00B7289D" w:rsidRPr="00127B40" w:rsidRDefault="00B7289D" w:rsidP="00964187">
      <w:pPr>
        <w:spacing w:after="0" w:line="240" w:lineRule="auto"/>
        <w:rPr>
          <w:rFonts w:cs="Calibri"/>
          <w:b/>
          <w:color w:val="943634" w:themeColor="accent2" w:themeShade="BF"/>
        </w:rPr>
      </w:pPr>
      <w:r w:rsidRPr="00127B40">
        <w:rPr>
          <w:rFonts w:cs="Calibri"/>
          <w:b/>
          <w:color w:val="943634" w:themeColor="accent2" w:themeShade="BF"/>
        </w:rPr>
        <w:t>Instructor Christian Weber</w:t>
      </w:r>
    </w:p>
    <w:p w:rsidR="00CF6F78" w:rsidRPr="00127B40" w:rsidRDefault="00CF6F78" w:rsidP="00964187">
      <w:pPr>
        <w:spacing w:after="0" w:line="240" w:lineRule="auto"/>
        <w:rPr>
          <w:rFonts w:cs="Calibri"/>
          <w:color w:val="943634" w:themeColor="accent2" w:themeShade="BF"/>
        </w:rPr>
      </w:pPr>
      <w:r w:rsidRPr="00127B40">
        <w:rPr>
          <w:rFonts w:cs="Calibri"/>
          <w:b/>
          <w:color w:val="943634" w:themeColor="accent2" w:themeShade="BF"/>
        </w:rPr>
        <w:t>Website:</w:t>
      </w:r>
      <w:r w:rsidRPr="00127B40">
        <w:rPr>
          <w:rFonts w:cs="Calibri"/>
          <w:color w:val="943634" w:themeColor="accent2" w:themeShade="BF"/>
        </w:rPr>
        <w:t xml:space="preserve"> </w:t>
      </w:r>
      <w:hyperlink r:id="rId20" w:history="1">
        <w:r w:rsidR="00964187" w:rsidRPr="00127B40">
          <w:rPr>
            <w:rStyle w:val="Hyperlink"/>
            <w:rFonts w:cs="Calibri"/>
          </w:rPr>
          <w:t>http://www.modlang.fsu.edu/Programs2/German/Faculty/Weber-Christian</w:t>
        </w:r>
      </w:hyperlink>
    </w:p>
    <w:p w:rsidR="00435C0C" w:rsidRPr="00127B40" w:rsidRDefault="00435C0C" w:rsidP="00CB4949">
      <w:pPr>
        <w:spacing w:line="240" w:lineRule="auto"/>
        <w:rPr>
          <w:rFonts w:cs="Calibri"/>
        </w:rPr>
      </w:pPr>
      <w:r w:rsidRPr="00127B40">
        <w:rPr>
          <w:rFonts w:cs="Calibri"/>
        </w:rPr>
        <w:t xml:space="preserve">We are using technology every day in so many different ways, but rarely do we consider and reflect on the longer term consequences of certain technologies on our human condition. Every miraculous task that a technological invention performs to facilitate and ease our existence deprives us, in turn, also of some of our actual skills or potential capabilities.  This course will investigate the intricate relationship between the human existence and technology from both theoretical (theological, anthropological, ethical, sociological) and </w:t>
      </w:r>
      <w:r w:rsidR="00B7289D" w:rsidRPr="00127B40">
        <w:rPr>
          <w:rFonts w:cs="Calibri"/>
        </w:rPr>
        <w:t>a practical perspective by analyzing works</w:t>
      </w:r>
      <w:r w:rsidRPr="00127B40">
        <w:rPr>
          <w:rFonts w:cs="Calibri"/>
        </w:rPr>
        <w:t xml:space="preserve"> of literature and film and by critically assessing the actual or potential effects of certain technologies on human lives.</w:t>
      </w:r>
    </w:p>
    <w:p w:rsidR="00DA2508" w:rsidRPr="00127B40" w:rsidRDefault="009D0EE7" w:rsidP="00964187">
      <w:pPr>
        <w:spacing w:after="0" w:line="240" w:lineRule="auto"/>
        <w:rPr>
          <w:rFonts w:cs="Calibri"/>
          <w:b/>
          <w:color w:val="943634" w:themeColor="accent2" w:themeShade="BF"/>
        </w:rPr>
      </w:pPr>
      <w:r w:rsidRPr="00127B40">
        <w:rPr>
          <w:rFonts w:cs="Calibri"/>
          <w:b/>
          <w:color w:val="943634" w:themeColor="accent2" w:themeShade="BF"/>
        </w:rPr>
        <w:t>I</w:t>
      </w:r>
      <w:r w:rsidR="00DA2508" w:rsidRPr="00127B40">
        <w:rPr>
          <w:rFonts w:cs="Calibri"/>
          <w:b/>
          <w:color w:val="943634" w:themeColor="accent2" w:themeShade="BF"/>
        </w:rPr>
        <w:t>FS 3055</w:t>
      </w:r>
    </w:p>
    <w:p w:rsidR="00DA2508" w:rsidRPr="00127B40" w:rsidRDefault="00DA2508" w:rsidP="00964187">
      <w:pPr>
        <w:spacing w:after="0" w:line="240" w:lineRule="auto"/>
        <w:rPr>
          <w:rFonts w:cs="Calibri"/>
          <w:b/>
          <w:color w:val="943634" w:themeColor="accent2" w:themeShade="BF"/>
        </w:rPr>
      </w:pPr>
      <w:r w:rsidRPr="00127B40">
        <w:rPr>
          <w:rFonts w:cs="Calibri"/>
          <w:b/>
          <w:color w:val="943634" w:themeColor="accent2" w:themeShade="BF"/>
        </w:rPr>
        <w:t>Honors E-series</w:t>
      </w:r>
      <w:r w:rsidR="001D6A26" w:rsidRPr="00127B40">
        <w:rPr>
          <w:rFonts w:cs="Calibri"/>
          <w:b/>
          <w:color w:val="943634" w:themeColor="accent2" w:themeShade="BF"/>
        </w:rPr>
        <w:t>: Science Fiction, Dystopia, Fate, and the Problem of Evil</w:t>
      </w:r>
    </w:p>
    <w:p w:rsidR="001D6A26" w:rsidRPr="00127B40" w:rsidRDefault="001D6A26" w:rsidP="00964187">
      <w:pPr>
        <w:spacing w:after="0" w:line="240" w:lineRule="auto"/>
        <w:rPr>
          <w:rFonts w:cs="Calibri"/>
          <w:b/>
          <w:color w:val="943634" w:themeColor="accent2" w:themeShade="BF"/>
        </w:rPr>
      </w:pPr>
      <w:r w:rsidRPr="00127B40">
        <w:rPr>
          <w:rFonts w:cs="Calibri"/>
          <w:b/>
          <w:color w:val="943634" w:themeColor="accent2" w:themeShade="BF"/>
        </w:rPr>
        <w:t>Instructor:  Sonya Cronin</w:t>
      </w:r>
    </w:p>
    <w:p w:rsidR="001D6A26" w:rsidRPr="00127B40" w:rsidRDefault="001D6A26" w:rsidP="00964187">
      <w:pPr>
        <w:spacing w:after="0" w:line="240" w:lineRule="auto"/>
        <w:rPr>
          <w:rFonts w:cs="Calibri"/>
          <w:b/>
          <w:color w:val="943634" w:themeColor="accent2" w:themeShade="BF"/>
        </w:rPr>
      </w:pPr>
      <w:r w:rsidRPr="00127B40">
        <w:rPr>
          <w:rFonts w:cs="Calibri"/>
          <w:b/>
          <w:color w:val="943634" w:themeColor="accent2" w:themeShade="BF"/>
        </w:rPr>
        <w:t xml:space="preserve">Website: </w:t>
      </w:r>
      <w:hyperlink r:id="rId21" w:history="1">
        <w:r w:rsidR="00964187" w:rsidRPr="00127B40">
          <w:rPr>
            <w:rStyle w:val="Hyperlink"/>
            <w:rFonts w:cs="Calibri"/>
            <w:b/>
            <w:color w:val="0000BF" w:themeColor="hyperlink" w:themeShade="BF"/>
          </w:rPr>
          <w:t>http://religion.fsu.edu/faculty_sonya_cronin.html</w:t>
        </w:r>
      </w:hyperlink>
    </w:p>
    <w:p w:rsidR="001D6A26" w:rsidRPr="00127B40" w:rsidRDefault="001D6A26" w:rsidP="00CB4949">
      <w:pPr>
        <w:spacing w:line="240" w:lineRule="auto"/>
        <w:rPr>
          <w:rFonts w:cs="Calibri"/>
        </w:rPr>
      </w:pPr>
      <w:r w:rsidRPr="00127B40">
        <w:rPr>
          <w:rFonts w:cs="Calibri"/>
        </w:rPr>
        <w:t>What do popular series like Hunger Games, ender’s Game, and the Dune Trilogy have to do with religion and philosophy? This course positions the contemporary literary genre of science fiction and dystopian literature as part of a long-standing historical conversation about the fate, providence, and the nature of evil using works by such authors as Orson Scott Card, Suzanne Collings, Veronica Roth, Frank Herbert, and Walter Miller to illuminate these persistent philosophical and theological questions. The course traces the development of these ideas from ancient literature to the present by drawing on interdisciplinary sources such as history, social psychology, philosophy, religion, and literature and the arts.</w:t>
      </w:r>
    </w:p>
    <w:p w:rsidR="00A320CA" w:rsidRDefault="00A320CA" w:rsidP="00FF00AF">
      <w:pPr>
        <w:spacing w:after="0" w:line="240" w:lineRule="auto"/>
        <w:rPr>
          <w:rFonts w:cs="Calibri"/>
          <w:b/>
          <w:color w:val="943634" w:themeColor="accent2" w:themeShade="BF"/>
        </w:rPr>
      </w:pPr>
    </w:p>
    <w:p w:rsidR="00A320CA" w:rsidRDefault="00A320CA" w:rsidP="00FF00AF">
      <w:pPr>
        <w:spacing w:after="0" w:line="240" w:lineRule="auto"/>
        <w:rPr>
          <w:rFonts w:cs="Calibri"/>
          <w:b/>
          <w:color w:val="943634" w:themeColor="accent2" w:themeShade="BF"/>
        </w:rPr>
      </w:pPr>
    </w:p>
    <w:p w:rsidR="00A320CA" w:rsidRDefault="00A320CA" w:rsidP="00FF00AF">
      <w:pPr>
        <w:spacing w:after="0" w:line="240" w:lineRule="auto"/>
        <w:rPr>
          <w:rFonts w:cs="Calibri"/>
          <w:b/>
          <w:color w:val="943634" w:themeColor="accent2" w:themeShade="BF"/>
        </w:rPr>
      </w:pPr>
    </w:p>
    <w:p w:rsidR="00A320CA" w:rsidRDefault="00A320CA" w:rsidP="00FF00AF">
      <w:pPr>
        <w:spacing w:after="0" w:line="240" w:lineRule="auto"/>
        <w:rPr>
          <w:rFonts w:cs="Calibri"/>
          <w:b/>
          <w:color w:val="943634" w:themeColor="accent2" w:themeShade="BF"/>
        </w:rPr>
      </w:pPr>
    </w:p>
    <w:p w:rsidR="00A320CA" w:rsidRDefault="00A320CA" w:rsidP="00FF00AF">
      <w:pPr>
        <w:spacing w:after="0" w:line="240" w:lineRule="auto"/>
        <w:rPr>
          <w:rFonts w:cs="Calibri"/>
          <w:b/>
          <w:color w:val="943634" w:themeColor="accent2" w:themeShade="BF"/>
        </w:rPr>
      </w:pPr>
    </w:p>
    <w:p w:rsidR="00A320CA" w:rsidRDefault="00A320CA" w:rsidP="00FF00AF">
      <w:pPr>
        <w:spacing w:after="0" w:line="240" w:lineRule="auto"/>
        <w:rPr>
          <w:rFonts w:cs="Calibri"/>
          <w:b/>
          <w:color w:val="943634" w:themeColor="accent2" w:themeShade="BF"/>
        </w:rPr>
      </w:pPr>
    </w:p>
    <w:p w:rsidR="00A320CA" w:rsidRDefault="00A320CA" w:rsidP="00FF00AF">
      <w:pPr>
        <w:spacing w:after="0" w:line="240" w:lineRule="auto"/>
        <w:rPr>
          <w:rFonts w:cs="Calibri"/>
          <w:b/>
          <w:color w:val="943634" w:themeColor="accent2" w:themeShade="BF"/>
        </w:rPr>
      </w:pPr>
    </w:p>
    <w:p w:rsidR="00A320CA" w:rsidRDefault="00A320CA" w:rsidP="00FF00AF">
      <w:pPr>
        <w:spacing w:after="0" w:line="240" w:lineRule="auto"/>
        <w:rPr>
          <w:rFonts w:cs="Calibri"/>
          <w:b/>
          <w:color w:val="943634" w:themeColor="accent2" w:themeShade="BF"/>
        </w:rPr>
      </w:pPr>
    </w:p>
    <w:p w:rsidR="0044124A" w:rsidRDefault="0044124A" w:rsidP="00FF00AF">
      <w:pPr>
        <w:spacing w:after="0" w:line="240" w:lineRule="auto"/>
        <w:rPr>
          <w:rFonts w:cs="Calibri"/>
          <w:b/>
          <w:color w:val="943634" w:themeColor="accent2" w:themeShade="BF"/>
        </w:rPr>
      </w:pPr>
    </w:p>
    <w:p w:rsidR="0044124A" w:rsidRDefault="0044124A" w:rsidP="00FF00AF">
      <w:pPr>
        <w:spacing w:after="0" w:line="240" w:lineRule="auto"/>
        <w:rPr>
          <w:rFonts w:cs="Calibri"/>
          <w:b/>
          <w:color w:val="943634" w:themeColor="accent2" w:themeShade="BF"/>
        </w:rPr>
      </w:pPr>
    </w:p>
    <w:p w:rsidR="0044124A" w:rsidRPr="00BA06CD" w:rsidRDefault="0044124A" w:rsidP="0044124A">
      <w:pPr>
        <w:spacing w:after="0" w:line="240" w:lineRule="auto"/>
        <w:rPr>
          <w:b/>
          <w:color w:val="943634" w:themeColor="accent2" w:themeShade="BF"/>
        </w:rPr>
      </w:pPr>
      <w:r w:rsidRPr="00BA06CD">
        <w:rPr>
          <w:b/>
          <w:color w:val="943634" w:themeColor="accent2" w:themeShade="BF"/>
        </w:rPr>
        <w:t>IFS 3069</w:t>
      </w:r>
    </w:p>
    <w:p w:rsidR="0044124A" w:rsidRPr="00BA06CD" w:rsidRDefault="0044124A" w:rsidP="0044124A">
      <w:pPr>
        <w:spacing w:after="0" w:line="240" w:lineRule="auto"/>
        <w:rPr>
          <w:b/>
          <w:color w:val="943634" w:themeColor="accent2" w:themeShade="BF"/>
        </w:rPr>
      </w:pPr>
      <w:r w:rsidRPr="00BA06CD">
        <w:rPr>
          <w:b/>
          <w:color w:val="943634" w:themeColor="accent2" w:themeShade="BF"/>
        </w:rPr>
        <w:t>Honors E-series: Just Torture</w:t>
      </w:r>
    </w:p>
    <w:p w:rsidR="0044124A" w:rsidRPr="00BA06CD" w:rsidRDefault="0044124A" w:rsidP="0044124A">
      <w:pPr>
        <w:spacing w:after="0" w:line="240" w:lineRule="auto"/>
        <w:rPr>
          <w:b/>
          <w:color w:val="943634" w:themeColor="accent2" w:themeShade="BF"/>
        </w:rPr>
      </w:pPr>
      <w:r w:rsidRPr="00BA06CD">
        <w:rPr>
          <w:b/>
          <w:color w:val="943634" w:themeColor="accent2" w:themeShade="BF"/>
        </w:rPr>
        <w:t>Instructor: Sumner Twiss</w:t>
      </w:r>
    </w:p>
    <w:p w:rsidR="0044124A" w:rsidRPr="00127B40" w:rsidRDefault="0044124A" w:rsidP="0044124A">
      <w:pPr>
        <w:spacing w:after="0" w:line="240" w:lineRule="auto"/>
        <w:rPr>
          <w:rStyle w:val="Hyperlink"/>
          <w:rFonts w:cs="Calibri"/>
          <w:color w:val="0000BF" w:themeColor="hyperlink" w:themeShade="BF"/>
        </w:rPr>
      </w:pPr>
      <w:r w:rsidRPr="00BA06CD">
        <w:rPr>
          <w:rFonts w:cs="Calibri"/>
          <w:b/>
          <w:color w:val="943634" w:themeColor="accent2" w:themeShade="BF"/>
        </w:rPr>
        <w:t>Website:</w:t>
      </w:r>
      <w:r w:rsidRPr="00127B40">
        <w:rPr>
          <w:rFonts w:cs="Calibri"/>
          <w:color w:val="943634" w:themeColor="accent2" w:themeShade="BF"/>
        </w:rPr>
        <w:t xml:space="preserve"> </w:t>
      </w:r>
      <w:hyperlink r:id="rId22" w:history="1">
        <w:r w:rsidRPr="00127B40">
          <w:rPr>
            <w:rStyle w:val="Hyperlink"/>
            <w:rFonts w:cs="Calibri"/>
            <w:color w:val="0000BF" w:themeColor="hyperlink" w:themeShade="BF"/>
          </w:rPr>
          <w:t>http://religion.fsu.edu/faculty_sumner_twiss.html</w:t>
        </w:r>
      </w:hyperlink>
    </w:p>
    <w:p w:rsidR="0044124A" w:rsidRPr="00127B40" w:rsidRDefault="0044124A" w:rsidP="0044124A">
      <w:pPr>
        <w:spacing w:after="0" w:line="240" w:lineRule="auto"/>
      </w:pPr>
      <w:r w:rsidRPr="00127B40">
        <w:t>What are the purported goals, justifications, and limits—legal, moral, and political—of torture practices, both historical and contemporary?  How have the recent and on-going debates about the legitimacy of torture in America been shaped by moral and religious perspectives?  In this e-series course, students will learn to think critically about a range of topics that include: history of torture; torture, pain, and “unmaking” the world; social psychological accounts of conditions making torture possible; genealogy of modern torture; democracy and recent proposals to legalize torture; comparative moral and religious perspectives on torture and its critique; and prospects for the abolition of torture.  Course materials are interdisciplinary, drawing from history, social psychology, law (especially international human rights law), philosophy and religion, and the arts.</w:t>
      </w:r>
    </w:p>
    <w:p w:rsidR="0044124A" w:rsidRDefault="0044124A" w:rsidP="00FF00AF">
      <w:pPr>
        <w:spacing w:after="0" w:line="240" w:lineRule="auto"/>
        <w:rPr>
          <w:rFonts w:cs="Calibri"/>
          <w:b/>
          <w:color w:val="943634" w:themeColor="accent2" w:themeShade="BF"/>
        </w:rPr>
      </w:pPr>
    </w:p>
    <w:p w:rsidR="00724F83" w:rsidRDefault="00426E72" w:rsidP="00FF00AF">
      <w:pPr>
        <w:spacing w:after="0" w:line="240" w:lineRule="auto"/>
        <w:rPr>
          <w:rFonts w:cs="Calibri"/>
          <w:b/>
          <w:color w:val="943634" w:themeColor="accent2" w:themeShade="BF"/>
        </w:rPr>
      </w:pPr>
      <w:r w:rsidRPr="00F20F80">
        <w:rPr>
          <w:rFonts w:cs="Calibri"/>
          <w:b/>
          <w:color w:val="943634" w:themeColor="accent2" w:themeShade="BF"/>
        </w:rPr>
        <w:t xml:space="preserve">IFS </w:t>
      </w:r>
      <w:proofErr w:type="spellStart"/>
      <w:r w:rsidRPr="00F20F80">
        <w:rPr>
          <w:rFonts w:cs="Calibri"/>
          <w:b/>
          <w:color w:val="943634" w:themeColor="accent2" w:themeShade="BF"/>
        </w:rPr>
        <w:t>xxxxxx</w:t>
      </w:r>
      <w:proofErr w:type="spellEnd"/>
    </w:p>
    <w:p w:rsidR="00426E72" w:rsidRDefault="00724F83" w:rsidP="00FF00AF">
      <w:pPr>
        <w:spacing w:after="0" w:line="240" w:lineRule="auto"/>
        <w:rPr>
          <w:rFonts w:cs="Calibri"/>
          <w:b/>
          <w:color w:val="943634" w:themeColor="accent2" w:themeShade="BF"/>
        </w:rPr>
      </w:pPr>
      <w:r>
        <w:rPr>
          <w:rFonts w:cs="Calibri"/>
          <w:b/>
          <w:color w:val="943634" w:themeColor="accent2" w:themeShade="BF"/>
        </w:rPr>
        <w:t>Contact International Programs:</w:t>
      </w:r>
      <w:r w:rsidRPr="00724F83">
        <w:t xml:space="preserve"> </w:t>
      </w:r>
      <w:hyperlink r:id="rId23" w:history="1">
        <w:r w:rsidRPr="001B71CC">
          <w:rPr>
            <w:rStyle w:val="Hyperlink"/>
            <w:rFonts w:cs="Calibri"/>
            <w:b/>
          </w:rPr>
          <w:t>http://www.international.fsu.edu/About%20Us/ContactUs.aspx</w:t>
        </w:r>
      </w:hyperlink>
    </w:p>
    <w:p w:rsidR="00724F83" w:rsidRDefault="00724F83" w:rsidP="00FF00AF">
      <w:pPr>
        <w:spacing w:after="0" w:line="240" w:lineRule="auto"/>
        <w:rPr>
          <w:rFonts w:cs="Calibri"/>
          <w:b/>
          <w:color w:val="943634" w:themeColor="accent2" w:themeShade="BF"/>
        </w:rPr>
      </w:pPr>
      <w:r>
        <w:rPr>
          <w:rFonts w:cs="Calibri"/>
          <w:b/>
          <w:color w:val="943634" w:themeColor="accent2" w:themeShade="BF"/>
        </w:rPr>
        <w:t xml:space="preserve">Apply for course with International Programs: </w:t>
      </w:r>
      <w:hyperlink r:id="rId24" w:history="1">
        <w:r w:rsidRPr="001B71CC">
          <w:rPr>
            <w:rStyle w:val="Hyperlink"/>
            <w:rFonts w:cs="Calibri"/>
            <w:b/>
          </w:rPr>
          <w:t>http://www.international.fsu.edu/Types/Spring%20Break/HonorsSeminar.aspx</w:t>
        </w:r>
      </w:hyperlink>
    </w:p>
    <w:p w:rsidR="00724F83" w:rsidRPr="00F20F80" w:rsidRDefault="00724F83" w:rsidP="00FF00AF">
      <w:pPr>
        <w:spacing w:after="0" w:line="240" w:lineRule="auto"/>
        <w:rPr>
          <w:rFonts w:cs="Calibri"/>
          <w:b/>
          <w:color w:val="943634" w:themeColor="accent2" w:themeShade="BF"/>
        </w:rPr>
      </w:pPr>
    </w:p>
    <w:p w:rsidR="00EC3704" w:rsidRPr="00F20F80" w:rsidRDefault="00EC3704" w:rsidP="00FF00AF">
      <w:pPr>
        <w:spacing w:after="0" w:line="240" w:lineRule="auto"/>
        <w:rPr>
          <w:rFonts w:cs="Calibri"/>
          <w:b/>
          <w:color w:val="943634" w:themeColor="accent2" w:themeShade="BF"/>
        </w:rPr>
      </w:pPr>
      <w:r w:rsidRPr="00F20F80">
        <w:rPr>
          <w:rFonts w:cs="Calibri"/>
          <w:b/>
          <w:color w:val="943634" w:themeColor="accent2" w:themeShade="BF"/>
        </w:rPr>
        <w:t>Honors E-series:  London Experience</w:t>
      </w:r>
    </w:p>
    <w:p w:rsidR="00426E72" w:rsidRPr="00F20F80" w:rsidRDefault="00426E72" w:rsidP="00FF00AF">
      <w:pPr>
        <w:spacing w:after="0" w:line="240" w:lineRule="auto"/>
        <w:rPr>
          <w:rFonts w:cs="Calibri"/>
          <w:b/>
          <w:color w:val="943634" w:themeColor="accent2" w:themeShade="BF"/>
        </w:rPr>
      </w:pPr>
      <w:r w:rsidRPr="00F20F80">
        <w:rPr>
          <w:rFonts w:cs="Calibri"/>
          <w:b/>
          <w:color w:val="943634" w:themeColor="accent2" w:themeShade="BF"/>
        </w:rPr>
        <w:t>Instructor: James Mathes</w:t>
      </w:r>
    </w:p>
    <w:p w:rsidR="00426E72" w:rsidRPr="00127B40" w:rsidRDefault="00426E72" w:rsidP="00FF00AF">
      <w:pPr>
        <w:spacing w:after="0" w:line="240" w:lineRule="auto"/>
        <w:rPr>
          <w:rFonts w:cs="Calibri"/>
          <w:color w:val="943634" w:themeColor="accent2" w:themeShade="BF"/>
        </w:rPr>
      </w:pPr>
      <w:r w:rsidRPr="00F20F80">
        <w:rPr>
          <w:rFonts w:cs="Calibri"/>
          <w:b/>
          <w:color w:val="943634" w:themeColor="accent2" w:themeShade="BF"/>
        </w:rPr>
        <w:t>Website:</w:t>
      </w:r>
      <w:r w:rsidRPr="00127B40">
        <w:t xml:space="preserve"> </w:t>
      </w:r>
      <w:hyperlink r:id="rId25" w:history="1">
        <w:r w:rsidR="00A06B89" w:rsidRPr="00127B40">
          <w:rPr>
            <w:rStyle w:val="Hyperlink"/>
            <w:rFonts w:cs="Calibri"/>
          </w:rPr>
          <w:t>http://www.music.fsu.edu/Faculty-and-Staff/Faculty/James-Mathes</w:t>
        </w:r>
      </w:hyperlink>
    </w:p>
    <w:p w:rsidR="00A06B89" w:rsidRDefault="00A06B89" w:rsidP="00FF00AF">
      <w:pPr>
        <w:spacing w:after="100" w:afterAutospacing="1" w:line="240" w:lineRule="auto"/>
      </w:pPr>
      <w:r w:rsidRPr="00127B40">
        <w:t xml:space="preserve">This course will include and prepare students for a </w:t>
      </w:r>
      <w:r w:rsidRPr="00127B40">
        <w:rPr>
          <w:rFonts w:cs="Helvetica"/>
        </w:rPr>
        <w:t xml:space="preserve">Spring Break in London where they will visit renowned cultural, historical and educational venues. </w:t>
      </w:r>
      <w:r w:rsidRPr="00127B40">
        <w:t xml:space="preserve">The musical, historical exploration of London will include concerts and/or professional guided tours at Covent Garden, St. Martin in the Fields, Parliament, Westminster Abbey, and the Foundling Museum.  Further cultural exploration will include visits to the National Gallery and Tate Museums, and attendance at a play and a musical at a West End theatre and a classical concert in one of London’s world famous concert halls. British history will be explored through guided visits to the National Portrait Gallery, the British Museum, the Museum of London, the Natural Science and History Museums, St. Paul’s Cathedral, and the Tower of London.   In addition there will be a tour of the British Library and its renowned </w:t>
      </w:r>
      <w:r w:rsidRPr="00127B40">
        <w:rPr>
          <w:rFonts w:eastAsia="Times New Roman" w:cs="Times New Roman"/>
          <w:bCs/>
          <w:kern w:val="36"/>
        </w:rPr>
        <w:t xml:space="preserve">Sir John </w:t>
      </w:r>
      <w:proofErr w:type="spellStart"/>
      <w:r w:rsidRPr="00127B40">
        <w:rPr>
          <w:rFonts w:eastAsia="Times New Roman" w:cs="Times New Roman"/>
          <w:bCs/>
          <w:kern w:val="36"/>
        </w:rPr>
        <w:t>Ritblat</w:t>
      </w:r>
      <w:proofErr w:type="spellEnd"/>
      <w:r w:rsidRPr="00127B40">
        <w:rPr>
          <w:rFonts w:eastAsia="Times New Roman" w:cs="Times New Roman"/>
          <w:bCs/>
          <w:kern w:val="36"/>
        </w:rPr>
        <w:t xml:space="preserve"> Gallery: Treasures of the British Library, which houses famous historical documents and manuscripts. Finally there will be a daytrip to Oxford University. </w:t>
      </w:r>
      <w:r w:rsidRPr="00127B40">
        <w:t xml:space="preserve"> Free time will be set aside each day for students to explore on their own attractions such as the London Eye, Piccadilly Circus, Hyde Park, the East End Markets, and the changing of the guard at Buckingham palace.</w:t>
      </w:r>
    </w:p>
    <w:p w:rsidR="00D15CC4" w:rsidRPr="00127B40" w:rsidRDefault="00D15CC4" w:rsidP="00D15CC4">
      <w:pPr>
        <w:spacing w:after="0" w:line="240" w:lineRule="auto"/>
        <w:rPr>
          <w:rFonts w:cs="Calibri"/>
          <w:color w:val="943634" w:themeColor="accent2" w:themeShade="BF"/>
        </w:rPr>
      </w:pPr>
    </w:p>
    <w:sectPr w:rsidR="00D15CC4" w:rsidRPr="00127B4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A1" w:rsidRDefault="005172A1" w:rsidP="005172A1">
      <w:pPr>
        <w:spacing w:after="0" w:line="240" w:lineRule="auto"/>
      </w:pPr>
      <w:r>
        <w:separator/>
      </w:r>
    </w:p>
  </w:endnote>
  <w:endnote w:type="continuationSeparator" w:id="0">
    <w:p w:rsidR="005172A1" w:rsidRDefault="005172A1" w:rsidP="0051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A1" w:rsidRDefault="005172A1" w:rsidP="005172A1">
      <w:pPr>
        <w:spacing w:after="0" w:line="240" w:lineRule="auto"/>
      </w:pPr>
      <w:r>
        <w:separator/>
      </w:r>
    </w:p>
  </w:footnote>
  <w:footnote w:type="continuationSeparator" w:id="0">
    <w:p w:rsidR="005172A1" w:rsidRDefault="005172A1" w:rsidP="0051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69" w:rsidRPr="005B2A69" w:rsidRDefault="000F3AF2" w:rsidP="005B2A69">
    <w:pPr>
      <w:pStyle w:val="Header"/>
      <w:jc w:val="center"/>
      <w:rPr>
        <w:b/>
        <w:sz w:val="28"/>
        <w:szCs w:val="28"/>
      </w:rPr>
    </w:pPr>
    <w:r>
      <w:rPr>
        <w:b/>
        <w:sz w:val="28"/>
        <w:szCs w:val="28"/>
      </w:rPr>
      <w:t>Spring 2015</w:t>
    </w:r>
    <w:r w:rsidR="005B2A69" w:rsidRPr="005B2A69">
      <w:rPr>
        <w:b/>
        <w:sz w:val="28"/>
        <w:szCs w:val="28"/>
      </w:rPr>
      <w:t xml:space="preserve"> Honors E-series Courses</w:t>
    </w:r>
  </w:p>
  <w:p w:rsidR="003007AE" w:rsidRDefault="005B2A69" w:rsidP="005B2A69">
    <w:pPr>
      <w:pStyle w:val="Header"/>
      <w:jc w:val="center"/>
      <w:rPr>
        <w:b/>
        <w:sz w:val="28"/>
        <w:szCs w:val="28"/>
      </w:rPr>
    </w:pPr>
    <w:r w:rsidRPr="005B2A69">
      <w:rPr>
        <w:b/>
        <w:sz w:val="28"/>
        <w:szCs w:val="28"/>
      </w:rPr>
      <w:t xml:space="preserve">Liberal Studies </w:t>
    </w:r>
  </w:p>
  <w:p w:rsidR="003368D4" w:rsidRDefault="003007AE" w:rsidP="005B2A69">
    <w:pPr>
      <w:pStyle w:val="Header"/>
      <w:jc w:val="center"/>
      <w:rPr>
        <w:b/>
        <w:sz w:val="28"/>
        <w:szCs w:val="28"/>
      </w:rPr>
    </w:pPr>
    <w:r>
      <w:rPr>
        <w:b/>
        <w:sz w:val="28"/>
        <w:szCs w:val="28"/>
      </w:rPr>
      <w:t xml:space="preserve">Area IV </w:t>
    </w:r>
    <w:r w:rsidR="005B2A69" w:rsidRPr="005B2A69">
      <w:rPr>
        <w:b/>
        <w:sz w:val="28"/>
        <w:szCs w:val="28"/>
      </w:rPr>
      <w:t>Humanities</w:t>
    </w:r>
    <w:r>
      <w:rPr>
        <w:b/>
        <w:sz w:val="28"/>
        <w:szCs w:val="28"/>
      </w:rPr>
      <w:t>/Fine Arts</w:t>
    </w:r>
  </w:p>
  <w:p w:rsidR="005172A1" w:rsidRDefault="00517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A1"/>
    <w:rsid w:val="00017F47"/>
    <w:rsid w:val="000243CC"/>
    <w:rsid w:val="000A0FB5"/>
    <w:rsid w:val="000F3AF2"/>
    <w:rsid w:val="00121286"/>
    <w:rsid w:val="00123BC5"/>
    <w:rsid w:val="00127B40"/>
    <w:rsid w:val="0014216B"/>
    <w:rsid w:val="00144858"/>
    <w:rsid w:val="001A0D71"/>
    <w:rsid w:val="001D6A26"/>
    <w:rsid w:val="001E1A0F"/>
    <w:rsid w:val="001E4292"/>
    <w:rsid w:val="00236E29"/>
    <w:rsid w:val="002965BD"/>
    <w:rsid w:val="002B248A"/>
    <w:rsid w:val="002E4FB8"/>
    <w:rsid w:val="003007AE"/>
    <w:rsid w:val="00335FF5"/>
    <w:rsid w:val="003368D4"/>
    <w:rsid w:val="00341EDA"/>
    <w:rsid w:val="00367D66"/>
    <w:rsid w:val="00380CC8"/>
    <w:rsid w:val="00385F65"/>
    <w:rsid w:val="003F6179"/>
    <w:rsid w:val="004100E6"/>
    <w:rsid w:val="00426E72"/>
    <w:rsid w:val="00435C0C"/>
    <w:rsid w:val="004408AF"/>
    <w:rsid w:val="0044124A"/>
    <w:rsid w:val="004A4ACB"/>
    <w:rsid w:val="004B27D1"/>
    <w:rsid w:val="0050095C"/>
    <w:rsid w:val="005172A1"/>
    <w:rsid w:val="005552E9"/>
    <w:rsid w:val="0056495D"/>
    <w:rsid w:val="0059334A"/>
    <w:rsid w:val="005A692B"/>
    <w:rsid w:val="005B2A69"/>
    <w:rsid w:val="005B41DA"/>
    <w:rsid w:val="005D0A0C"/>
    <w:rsid w:val="005D3427"/>
    <w:rsid w:val="00603EEE"/>
    <w:rsid w:val="00612336"/>
    <w:rsid w:val="006202A9"/>
    <w:rsid w:val="00640C19"/>
    <w:rsid w:val="00644FEF"/>
    <w:rsid w:val="0065183A"/>
    <w:rsid w:val="006A55C5"/>
    <w:rsid w:val="006C192D"/>
    <w:rsid w:val="006C4F02"/>
    <w:rsid w:val="006D75F7"/>
    <w:rsid w:val="006E20CA"/>
    <w:rsid w:val="00717154"/>
    <w:rsid w:val="00724F83"/>
    <w:rsid w:val="00796CA4"/>
    <w:rsid w:val="007E2AEF"/>
    <w:rsid w:val="0081043C"/>
    <w:rsid w:val="00814521"/>
    <w:rsid w:val="00824884"/>
    <w:rsid w:val="00882F18"/>
    <w:rsid w:val="008C1A29"/>
    <w:rsid w:val="00913EDF"/>
    <w:rsid w:val="009239E6"/>
    <w:rsid w:val="0092427E"/>
    <w:rsid w:val="00964187"/>
    <w:rsid w:val="00970381"/>
    <w:rsid w:val="009838F6"/>
    <w:rsid w:val="0098586C"/>
    <w:rsid w:val="009976B5"/>
    <w:rsid w:val="009C6EBE"/>
    <w:rsid w:val="009D0EE7"/>
    <w:rsid w:val="009E57DF"/>
    <w:rsid w:val="00A06B89"/>
    <w:rsid w:val="00A0734F"/>
    <w:rsid w:val="00A21A94"/>
    <w:rsid w:val="00A26598"/>
    <w:rsid w:val="00A320CA"/>
    <w:rsid w:val="00A857F0"/>
    <w:rsid w:val="00A95F78"/>
    <w:rsid w:val="00AA0C88"/>
    <w:rsid w:val="00AA43C9"/>
    <w:rsid w:val="00AB30DE"/>
    <w:rsid w:val="00B008A1"/>
    <w:rsid w:val="00B378BD"/>
    <w:rsid w:val="00B421CB"/>
    <w:rsid w:val="00B7289D"/>
    <w:rsid w:val="00B81035"/>
    <w:rsid w:val="00B85B38"/>
    <w:rsid w:val="00B86FF4"/>
    <w:rsid w:val="00B87634"/>
    <w:rsid w:val="00BA06CD"/>
    <w:rsid w:val="00BB46E8"/>
    <w:rsid w:val="00BD5AD8"/>
    <w:rsid w:val="00BE15B5"/>
    <w:rsid w:val="00C5486D"/>
    <w:rsid w:val="00C7529F"/>
    <w:rsid w:val="00CA6AD8"/>
    <w:rsid w:val="00CB4949"/>
    <w:rsid w:val="00CD62AC"/>
    <w:rsid w:val="00CE427C"/>
    <w:rsid w:val="00CE7E69"/>
    <w:rsid w:val="00CF6F78"/>
    <w:rsid w:val="00D10738"/>
    <w:rsid w:val="00D15CC4"/>
    <w:rsid w:val="00D27EE0"/>
    <w:rsid w:val="00D41882"/>
    <w:rsid w:val="00D578B1"/>
    <w:rsid w:val="00D61CA1"/>
    <w:rsid w:val="00D70123"/>
    <w:rsid w:val="00DA2508"/>
    <w:rsid w:val="00E07A4E"/>
    <w:rsid w:val="00E61582"/>
    <w:rsid w:val="00E64D69"/>
    <w:rsid w:val="00E71609"/>
    <w:rsid w:val="00E844FB"/>
    <w:rsid w:val="00EC3704"/>
    <w:rsid w:val="00EC64C8"/>
    <w:rsid w:val="00ED3C73"/>
    <w:rsid w:val="00F20F80"/>
    <w:rsid w:val="00F60A84"/>
    <w:rsid w:val="00FF00AF"/>
    <w:rsid w:val="00FF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A1"/>
  </w:style>
  <w:style w:type="paragraph" w:styleId="Footer">
    <w:name w:val="footer"/>
    <w:basedOn w:val="Normal"/>
    <w:link w:val="FooterChar"/>
    <w:uiPriority w:val="99"/>
    <w:unhideWhenUsed/>
    <w:rsid w:val="00517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A1"/>
  </w:style>
  <w:style w:type="paragraph" w:styleId="BalloonText">
    <w:name w:val="Balloon Text"/>
    <w:basedOn w:val="Normal"/>
    <w:link w:val="BalloonTextChar"/>
    <w:uiPriority w:val="99"/>
    <w:semiHidden/>
    <w:unhideWhenUsed/>
    <w:rsid w:val="0051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A1"/>
    <w:rPr>
      <w:rFonts w:ascii="Tahoma" w:hAnsi="Tahoma" w:cs="Tahoma"/>
      <w:sz w:val="16"/>
      <w:szCs w:val="16"/>
    </w:rPr>
  </w:style>
  <w:style w:type="paragraph" w:styleId="PlainText">
    <w:name w:val="Plain Text"/>
    <w:basedOn w:val="Normal"/>
    <w:link w:val="PlainTextChar"/>
    <w:uiPriority w:val="99"/>
    <w:semiHidden/>
    <w:unhideWhenUsed/>
    <w:rsid w:val="007E2AE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E2AEF"/>
    <w:rPr>
      <w:rFonts w:ascii="Calibri" w:hAnsi="Calibri" w:cs="Consolas"/>
      <w:szCs w:val="21"/>
    </w:rPr>
  </w:style>
  <w:style w:type="paragraph" w:customStyle="1" w:styleId="pcoursedescription">
    <w:name w:val="pcoursedescription"/>
    <w:basedOn w:val="Normal"/>
    <w:rsid w:val="004408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7A4E"/>
    <w:pPr>
      <w:ind w:left="720"/>
      <w:contextualSpacing/>
    </w:pPr>
  </w:style>
  <w:style w:type="character" w:styleId="Hyperlink">
    <w:name w:val="Hyperlink"/>
    <w:basedOn w:val="DefaultParagraphFont"/>
    <w:uiPriority w:val="99"/>
    <w:unhideWhenUsed/>
    <w:rsid w:val="00426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2A1"/>
  </w:style>
  <w:style w:type="paragraph" w:styleId="Footer">
    <w:name w:val="footer"/>
    <w:basedOn w:val="Normal"/>
    <w:link w:val="FooterChar"/>
    <w:uiPriority w:val="99"/>
    <w:unhideWhenUsed/>
    <w:rsid w:val="00517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2A1"/>
  </w:style>
  <w:style w:type="paragraph" w:styleId="BalloonText">
    <w:name w:val="Balloon Text"/>
    <w:basedOn w:val="Normal"/>
    <w:link w:val="BalloonTextChar"/>
    <w:uiPriority w:val="99"/>
    <w:semiHidden/>
    <w:unhideWhenUsed/>
    <w:rsid w:val="0051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A1"/>
    <w:rPr>
      <w:rFonts w:ascii="Tahoma" w:hAnsi="Tahoma" w:cs="Tahoma"/>
      <w:sz w:val="16"/>
      <w:szCs w:val="16"/>
    </w:rPr>
  </w:style>
  <w:style w:type="paragraph" w:styleId="PlainText">
    <w:name w:val="Plain Text"/>
    <w:basedOn w:val="Normal"/>
    <w:link w:val="PlainTextChar"/>
    <w:uiPriority w:val="99"/>
    <w:semiHidden/>
    <w:unhideWhenUsed/>
    <w:rsid w:val="007E2AE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E2AEF"/>
    <w:rPr>
      <w:rFonts w:ascii="Calibri" w:hAnsi="Calibri" w:cs="Consolas"/>
      <w:szCs w:val="21"/>
    </w:rPr>
  </w:style>
  <w:style w:type="paragraph" w:customStyle="1" w:styleId="pcoursedescription">
    <w:name w:val="pcoursedescription"/>
    <w:basedOn w:val="Normal"/>
    <w:rsid w:val="004408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7A4E"/>
    <w:pPr>
      <w:ind w:left="720"/>
      <w:contextualSpacing/>
    </w:pPr>
  </w:style>
  <w:style w:type="character" w:styleId="Hyperlink">
    <w:name w:val="Hyperlink"/>
    <w:basedOn w:val="DefaultParagraphFont"/>
    <w:uiPriority w:val="99"/>
    <w:unhideWhenUsed/>
    <w:rsid w:val="00426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7932">
      <w:bodyDiv w:val="1"/>
      <w:marLeft w:val="0"/>
      <w:marRight w:val="0"/>
      <w:marTop w:val="0"/>
      <w:marBottom w:val="0"/>
      <w:divBdr>
        <w:top w:val="none" w:sz="0" w:space="0" w:color="auto"/>
        <w:left w:val="none" w:sz="0" w:space="0" w:color="auto"/>
        <w:bottom w:val="none" w:sz="0" w:space="0" w:color="auto"/>
        <w:right w:val="none" w:sz="0" w:space="0" w:color="auto"/>
      </w:divBdr>
    </w:div>
    <w:div w:id="1120680966">
      <w:bodyDiv w:val="1"/>
      <w:marLeft w:val="0"/>
      <w:marRight w:val="0"/>
      <w:marTop w:val="0"/>
      <w:marBottom w:val="0"/>
      <w:divBdr>
        <w:top w:val="none" w:sz="0" w:space="0" w:color="auto"/>
        <w:left w:val="none" w:sz="0" w:space="0" w:color="auto"/>
        <w:bottom w:val="none" w:sz="0" w:space="0" w:color="auto"/>
        <w:right w:val="none" w:sz="0" w:space="0" w:color="auto"/>
      </w:divBdr>
    </w:div>
    <w:div w:id="1232694162">
      <w:bodyDiv w:val="1"/>
      <w:marLeft w:val="0"/>
      <w:marRight w:val="0"/>
      <w:marTop w:val="0"/>
      <w:marBottom w:val="0"/>
      <w:divBdr>
        <w:top w:val="none" w:sz="0" w:space="0" w:color="auto"/>
        <w:left w:val="none" w:sz="0" w:space="0" w:color="auto"/>
        <w:bottom w:val="none" w:sz="0" w:space="0" w:color="auto"/>
        <w:right w:val="none" w:sz="0" w:space="0" w:color="auto"/>
      </w:divBdr>
    </w:div>
    <w:div w:id="1282497147">
      <w:bodyDiv w:val="1"/>
      <w:marLeft w:val="0"/>
      <w:marRight w:val="0"/>
      <w:marTop w:val="0"/>
      <w:marBottom w:val="0"/>
      <w:divBdr>
        <w:top w:val="none" w:sz="0" w:space="0" w:color="auto"/>
        <w:left w:val="none" w:sz="0" w:space="0" w:color="auto"/>
        <w:bottom w:val="none" w:sz="0" w:space="0" w:color="auto"/>
        <w:right w:val="none" w:sz="0" w:space="0" w:color="auto"/>
      </w:divBdr>
    </w:div>
    <w:div w:id="1456174656">
      <w:bodyDiv w:val="1"/>
      <w:marLeft w:val="0"/>
      <w:marRight w:val="0"/>
      <w:marTop w:val="0"/>
      <w:marBottom w:val="0"/>
      <w:divBdr>
        <w:top w:val="none" w:sz="0" w:space="0" w:color="auto"/>
        <w:left w:val="none" w:sz="0" w:space="0" w:color="auto"/>
        <w:bottom w:val="none" w:sz="0" w:space="0" w:color="auto"/>
        <w:right w:val="none" w:sz="0" w:space="0" w:color="auto"/>
      </w:divBdr>
    </w:div>
    <w:div w:id="1511601928">
      <w:bodyDiv w:val="1"/>
      <w:marLeft w:val="0"/>
      <w:marRight w:val="0"/>
      <w:marTop w:val="0"/>
      <w:marBottom w:val="0"/>
      <w:divBdr>
        <w:top w:val="none" w:sz="0" w:space="0" w:color="auto"/>
        <w:left w:val="none" w:sz="0" w:space="0" w:color="auto"/>
        <w:bottom w:val="none" w:sz="0" w:space="0" w:color="auto"/>
        <w:right w:val="none" w:sz="0" w:space="0" w:color="auto"/>
      </w:divBdr>
    </w:div>
    <w:div w:id="1569881876">
      <w:bodyDiv w:val="1"/>
      <w:marLeft w:val="0"/>
      <w:marRight w:val="0"/>
      <w:marTop w:val="0"/>
      <w:marBottom w:val="0"/>
      <w:divBdr>
        <w:top w:val="none" w:sz="0" w:space="0" w:color="auto"/>
        <w:left w:val="none" w:sz="0" w:space="0" w:color="auto"/>
        <w:bottom w:val="none" w:sz="0" w:space="0" w:color="auto"/>
        <w:right w:val="none" w:sz="0" w:space="0" w:color="auto"/>
      </w:divBdr>
    </w:div>
    <w:div w:id="1781294717">
      <w:bodyDiv w:val="1"/>
      <w:marLeft w:val="0"/>
      <w:marRight w:val="0"/>
      <w:marTop w:val="0"/>
      <w:marBottom w:val="0"/>
      <w:divBdr>
        <w:top w:val="none" w:sz="0" w:space="0" w:color="auto"/>
        <w:left w:val="none" w:sz="0" w:space="0" w:color="auto"/>
        <w:bottom w:val="none" w:sz="0" w:space="0" w:color="auto"/>
        <w:right w:val="none" w:sz="0" w:space="0" w:color="auto"/>
      </w:divBdr>
    </w:div>
    <w:div w:id="1882132736">
      <w:bodyDiv w:val="1"/>
      <w:marLeft w:val="0"/>
      <w:marRight w:val="0"/>
      <w:marTop w:val="0"/>
      <w:marBottom w:val="0"/>
      <w:divBdr>
        <w:top w:val="none" w:sz="0" w:space="0" w:color="auto"/>
        <w:left w:val="none" w:sz="0" w:space="0" w:color="auto"/>
        <w:bottom w:val="none" w:sz="0" w:space="0" w:color="auto"/>
        <w:right w:val="none" w:sz="0" w:space="0" w:color="auto"/>
      </w:divBdr>
    </w:div>
    <w:div w:id="19490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fsu.edu/People/Faculty/Dr.-Valliere-Richard-Auzenne" TargetMode="External"/><Relationship Id="rId13" Type="http://schemas.openxmlformats.org/officeDocument/2006/relationships/hyperlink" Target="http://www.english.fsu.edu/faculty/dkirby.htm" TargetMode="External"/><Relationship Id="rId18" Type="http://schemas.openxmlformats.org/officeDocument/2006/relationships/hyperlink" Target="http://www.music.fsu.edu/Faculty-and-Staff/Faculty/Douglass-Seat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religion.fsu.edu/faculty_sonya_cronin.html" TargetMode="External"/><Relationship Id="rId7" Type="http://schemas.openxmlformats.org/officeDocument/2006/relationships/hyperlink" Target="http://directory.cci.fsu.edu/kathleen-burnett/" TargetMode="External"/><Relationship Id="rId12" Type="http://schemas.openxmlformats.org/officeDocument/2006/relationships/hyperlink" Target="http://directory.cci.fsu.edu/kathleen-burnett/" TargetMode="External"/><Relationship Id="rId17" Type="http://schemas.openxmlformats.org/officeDocument/2006/relationships/hyperlink" Target="http://www.music.fsu.edu/Faculty-and-Staff/Faculty/Iain-Quinn" TargetMode="External"/><Relationship Id="rId25" Type="http://schemas.openxmlformats.org/officeDocument/2006/relationships/hyperlink" Target="http://www.music.fsu.edu/Faculty-and-Staff/Faculty/James-Mathes" TargetMode="External"/><Relationship Id="rId2" Type="http://schemas.microsoft.com/office/2007/relationships/stylesWithEffects" Target="stylesWithEffects.xml"/><Relationship Id="rId16" Type="http://schemas.openxmlformats.org/officeDocument/2006/relationships/hyperlink" Target="http://www.english.fsu.edu/faculty/rgoodman.htm" TargetMode="External"/><Relationship Id="rId20" Type="http://schemas.openxmlformats.org/officeDocument/2006/relationships/hyperlink" Target="http://www.modlang.fsu.edu/Programs2/German/Faculty/Weber-Christia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ance.fsu.edu/People/Faculty2/Jen-Atkins" TargetMode="External"/><Relationship Id="rId24" Type="http://schemas.openxmlformats.org/officeDocument/2006/relationships/hyperlink" Target="http://www.international.fsu.edu/Types/Spring%20Break/HonorsSeminar.aspx" TargetMode="External"/><Relationship Id="rId5" Type="http://schemas.openxmlformats.org/officeDocument/2006/relationships/footnotes" Target="footnotes.xml"/><Relationship Id="rId15" Type="http://schemas.openxmlformats.org/officeDocument/2006/relationships/hyperlink" Target="http://philosophy.fsu.edu/content/view/full/35747" TargetMode="External"/><Relationship Id="rId23" Type="http://schemas.openxmlformats.org/officeDocument/2006/relationships/hyperlink" Target="http://www.international.fsu.edu/About%20Us/ContactUs.aspx" TargetMode="External"/><Relationship Id="rId28" Type="http://schemas.openxmlformats.org/officeDocument/2006/relationships/theme" Target="theme/theme1.xml"/><Relationship Id="rId10" Type="http://schemas.openxmlformats.org/officeDocument/2006/relationships/hyperlink" Target="http://theatre.fsu.edu/People/Faculty/Performance/Kris-Salata" TargetMode="External"/><Relationship Id="rId19" Type="http://schemas.openxmlformats.org/officeDocument/2006/relationships/hyperlink" Target="http://www.english.fsu.edu/faculty/jfenstermaker.htm" TargetMode="External"/><Relationship Id="rId4" Type="http://schemas.openxmlformats.org/officeDocument/2006/relationships/webSettings" Target="webSettings.xml"/><Relationship Id="rId9" Type="http://schemas.openxmlformats.org/officeDocument/2006/relationships/hyperlink" Target="http://film.fsu.edu/People/Faculty/Dr.-Lisa-Tripp" TargetMode="External"/><Relationship Id="rId14" Type="http://schemas.openxmlformats.org/officeDocument/2006/relationships/hyperlink" Target="http://philosophy.fsu.edu/content/view/full/35805" TargetMode="External"/><Relationship Id="rId22" Type="http://schemas.openxmlformats.org/officeDocument/2006/relationships/hyperlink" Target="http://religion.fsu.edu/faculty_sumner_twis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mrallen</dc:creator>
  <cp:lastModifiedBy>mrallen</cp:lastModifiedBy>
  <cp:revision>6</cp:revision>
  <cp:lastPrinted>2014-10-09T20:15:00Z</cp:lastPrinted>
  <dcterms:created xsi:type="dcterms:W3CDTF">2014-10-06T14:45:00Z</dcterms:created>
  <dcterms:modified xsi:type="dcterms:W3CDTF">2014-10-14T18:39:00Z</dcterms:modified>
</cp:coreProperties>
</file>